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E65755">
      <w:pPr>
        <w:jc w:val="center"/>
        <w:rPr>
          <w:b/>
          <w:i/>
        </w:rPr>
      </w:pPr>
      <w:r w:rsidRPr="00831589">
        <w:rPr>
          <w:noProof/>
          <w:lang w:eastAsia="hr-HR"/>
        </w:rPr>
        <w:drawing>
          <wp:anchor distT="0" distB="0" distL="114300" distR="114300" simplePos="0" relativeHeight="251656704" behindDoc="0" locked="0" layoutInCell="1" allowOverlap="1" wp14:anchorId="1AABB913" wp14:editId="3EE261A1">
            <wp:simplePos x="0" y="0"/>
            <wp:positionH relativeFrom="column">
              <wp:posOffset>69850</wp:posOffset>
            </wp:positionH>
            <wp:positionV relativeFrom="paragraph">
              <wp:posOffset>24130</wp:posOffset>
            </wp:positionV>
            <wp:extent cx="1547495" cy="132334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32334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E65755">
      <w:pPr>
        <w:jc w:val="center"/>
        <w:rPr>
          <w:b/>
        </w:rPr>
      </w:pPr>
      <w:r w:rsidRPr="00831589">
        <w:rPr>
          <w:b/>
        </w:rPr>
        <w:t>Palmotićeva 31, Zagreb</w:t>
      </w:r>
    </w:p>
    <w:p w14:paraId="1EB3AD94" w14:textId="77777777" w:rsidR="00C44721" w:rsidRDefault="00C44721" w:rsidP="00E65755">
      <w:pPr>
        <w:jc w:val="center"/>
        <w:rPr>
          <w:b/>
          <w:sz w:val="6"/>
          <w:szCs w:val="6"/>
        </w:rPr>
      </w:pPr>
    </w:p>
    <w:p w14:paraId="59A376DE" w14:textId="77777777" w:rsidR="008C3BAE" w:rsidRPr="007E740D" w:rsidRDefault="008C3BAE" w:rsidP="00E65755">
      <w:pPr>
        <w:jc w:val="center"/>
        <w:rPr>
          <w:b/>
          <w:sz w:val="6"/>
          <w:szCs w:val="6"/>
        </w:rPr>
      </w:pPr>
    </w:p>
    <w:p w14:paraId="48EA1FDA" w14:textId="35AC8321" w:rsidR="00B537A7" w:rsidRPr="00B537A7" w:rsidRDefault="004F2C84" w:rsidP="00E65755">
      <w:pPr>
        <w:pStyle w:val="NormalWeb"/>
        <w:jc w:val="center"/>
        <w:rPr>
          <w:b/>
          <w:sz w:val="16"/>
          <w:szCs w:val="16"/>
        </w:rPr>
      </w:pPr>
      <w:r>
        <w:rPr>
          <w:b/>
          <w:sz w:val="36"/>
          <w:szCs w:val="36"/>
        </w:rPr>
        <w:t>ŽUPNI LISTIĆ broj 36</w:t>
      </w:r>
      <w:r w:rsidR="00ED0C4F">
        <w:rPr>
          <w:b/>
          <w:sz w:val="36"/>
          <w:szCs w:val="36"/>
        </w:rPr>
        <w:t>6</w:t>
      </w:r>
    </w:p>
    <w:p w14:paraId="7C42AEEC" w14:textId="77777777" w:rsidR="008C3BAE" w:rsidRPr="003C2F10" w:rsidRDefault="008C3BAE" w:rsidP="00E65755">
      <w:pPr>
        <w:jc w:val="center"/>
        <w:rPr>
          <w:b/>
          <w:sz w:val="8"/>
          <w:szCs w:val="8"/>
        </w:rPr>
      </w:pPr>
    </w:p>
    <w:p w14:paraId="09086776" w14:textId="23B765DB" w:rsidR="001426B7" w:rsidRDefault="00B500BF" w:rsidP="00E65755">
      <w:pPr>
        <w:jc w:val="center"/>
        <w:rPr>
          <w:sz w:val="32"/>
          <w:szCs w:val="32"/>
        </w:rPr>
      </w:pPr>
      <w:r>
        <w:rPr>
          <w:sz w:val="32"/>
          <w:szCs w:val="32"/>
        </w:rPr>
        <w:t xml:space="preserve">nedjelja, </w:t>
      </w:r>
      <w:r w:rsidR="00ED0C4F">
        <w:rPr>
          <w:sz w:val="32"/>
          <w:szCs w:val="32"/>
        </w:rPr>
        <w:t>18</w:t>
      </w:r>
      <w:r w:rsidR="00C95F1A" w:rsidRPr="00831589">
        <w:rPr>
          <w:sz w:val="32"/>
          <w:szCs w:val="32"/>
        </w:rPr>
        <w:t xml:space="preserve">. </w:t>
      </w:r>
      <w:r w:rsidR="0027480B">
        <w:rPr>
          <w:sz w:val="32"/>
          <w:szCs w:val="32"/>
        </w:rPr>
        <w:t>rujn</w:t>
      </w:r>
      <w:r w:rsidR="00B258F4">
        <w:rPr>
          <w:sz w:val="32"/>
          <w:szCs w:val="32"/>
        </w:rPr>
        <w:t>a</w:t>
      </w:r>
      <w:r w:rsidR="001426B7" w:rsidRPr="00831589">
        <w:rPr>
          <w:sz w:val="32"/>
          <w:szCs w:val="32"/>
        </w:rPr>
        <w:t xml:space="preserve"> 202</w:t>
      </w:r>
      <w:r w:rsidR="00314D21">
        <w:rPr>
          <w:sz w:val="32"/>
          <w:szCs w:val="32"/>
        </w:rPr>
        <w:t>2</w:t>
      </w:r>
      <w:r w:rsidR="001426B7" w:rsidRPr="00831589">
        <w:rPr>
          <w:sz w:val="32"/>
          <w:szCs w:val="32"/>
        </w:rPr>
        <w:t>.</w:t>
      </w:r>
      <w:r w:rsidR="00FD753D">
        <w:rPr>
          <w:sz w:val="32"/>
          <w:szCs w:val="32"/>
        </w:rPr>
        <w:t xml:space="preserve"> </w:t>
      </w:r>
    </w:p>
    <w:p w14:paraId="2B35A48C" w14:textId="77777777" w:rsidR="003C2F10" w:rsidRPr="003C2F10" w:rsidRDefault="003C2F10" w:rsidP="00E65755">
      <w:pPr>
        <w:jc w:val="center"/>
        <w:rPr>
          <w:sz w:val="8"/>
          <w:szCs w:val="8"/>
        </w:rPr>
      </w:pPr>
    </w:p>
    <w:p w14:paraId="52F1D330" w14:textId="6A8C04CB" w:rsidR="004D64B7" w:rsidRDefault="00ED0C4F" w:rsidP="00E65755">
      <w:pPr>
        <w:jc w:val="center"/>
        <w:rPr>
          <w:b/>
          <w:sz w:val="36"/>
          <w:szCs w:val="36"/>
        </w:rPr>
      </w:pPr>
      <w:r>
        <w:rPr>
          <w:b/>
          <w:sz w:val="36"/>
          <w:szCs w:val="36"/>
        </w:rPr>
        <w:t>25</w:t>
      </w:r>
      <w:r w:rsidR="004D64B7" w:rsidRPr="003C2F10">
        <w:rPr>
          <w:b/>
          <w:sz w:val="36"/>
          <w:szCs w:val="36"/>
        </w:rPr>
        <w:t>. NEDJELJA KROZ GODINU</w:t>
      </w:r>
      <w:r>
        <w:rPr>
          <w:b/>
          <w:sz w:val="36"/>
          <w:szCs w:val="36"/>
        </w:rPr>
        <w:t xml:space="preserve"> </w:t>
      </w:r>
    </w:p>
    <w:p w14:paraId="4E5970C1" w14:textId="77777777" w:rsidR="00CA3F04" w:rsidRDefault="00CA3F04" w:rsidP="00E65755">
      <w:pPr>
        <w:jc w:val="both"/>
        <w:rPr>
          <w:b/>
          <w:sz w:val="22"/>
          <w:szCs w:val="22"/>
        </w:rPr>
      </w:pPr>
    </w:p>
    <w:p w14:paraId="3BAC15DA" w14:textId="77777777" w:rsidR="00ED0C4F" w:rsidRPr="00ED0C4F" w:rsidRDefault="00ED0C4F" w:rsidP="00ED0C4F">
      <w:pPr>
        <w:shd w:val="clear" w:color="auto" w:fill="FFFFFF"/>
        <w:rPr>
          <w:lang w:eastAsia="hr-HR"/>
        </w:rPr>
      </w:pPr>
      <w:r w:rsidRPr="00ED0C4F">
        <w:rPr>
          <w:b/>
          <w:bCs/>
          <w:color w:val="000000"/>
          <w:lang w:eastAsia="hr-HR"/>
        </w:rPr>
        <w:t>Evanđelje:</w:t>
      </w:r>
      <w:r w:rsidRPr="00ED0C4F">
        <w:rPr>
          <w:color w:val="000000"/>
          <w:lang w:eastAsia="hr-HR"/>
        </w:rPr>
        <w:t xml:space="preserve"> Lk 16, 1-13</w:t>
      </w:r>
    </w:p>
    <w:p w14:paraId="49584274" w14:textId="77777777" w:rsidR="00ED0C4F" w:rsidRPr="00ED0C4F" w:rsidRDefault="00ED0C4F" w:rsidP="002816A7">
      <w:pPr>
        <w:shd w:val="clear" w:color="auto" w:fill="FFFFFF"/>
        <w:jc w:val="both"/>
        <w:rPr>
          <w:lang w:eastAsia="hr-HR"/>
        </w:rPr>
      </w:pPr>
      <w:r w:rsidRPr="00ED0C4F">
        <w:rPr>
          <w:color w:val="000000"/>
          <w:lang w:eastAsia="hr-HR"/>
        </w:rPr>
        <w:t>U ono vrijeme: Govoraše Isus svojim učenicima:</w:t>
      </w:r>
    </w:p>
    <w:p w14:paraId="71AA70AF" w14:textId="55A7A15E" w:rsidR="00ED0C4F" w:rsidRPr="00ED0C4F" w:rsidRDefault="002816A7" w:rsidP="002816A7">
      <w:pPr>
        <w:shd w:val="clear" w:color="auto" w:fill="FFFFFF"/>
        <w:jc w:val="both"/>
        <w:rPr>
          <w:lang w:eastAsia="hr-HR"/>
        </w:rPr>
      </w:pPr>
      <w:r>
        <w:rPr>
          <w:color w:val="000000"/>
          <w:lang w:eastAsia="hr-HR"/>
        </w:rPr>
        <w:t>„</w:t>
      </w:r>
      <w:r w:rsidR="00ED0C4F" w:rsidRPr="00ED0C4F">
        <w:rPr>
          <w:color w:val="000000"/>
          <w:lang w:eastAsia="hr-HR"/>
        </w:rPr>
        <w:t>Bijaše neki bogat čovjek koji je imao upravitelja. Ovaj je bio optužen pred njim kao da mu rasipa imanje. On ga pozva pa mu reče: 'Što to čujem o tebi? Položi račun o svom upravljanju jer više ne možeš biti upravitelj!' Nato upravitelj reče u sebi: 'Što da učinim kad mi gospodar moj oduzima upravu? Kopati? Nemam snage. Prositi? Stidim se. Znam što ću da me prime u svoje kuće kad budem maknut s uprave.' I pozva dužnike svoga gospodara, jednog po jednog. Upita prvoga: 'Koliko duguješ gospodaru mojemu?' On reče: 'Sto bata ulja.' A on će mu: 'Uzmi svoju zadužnicu, sjedni brzo, napiši pedeset.' Zatim reče drugomu: 'A ti, koliko ti duguješ?' On odgovori: 'Sto korâ pšenice.' Kaže mu: 'Uzmi svoju zadužnicu i napiši osamdeset.'</w:t>
      </w:r>
      <w:r w:rsidRPr="002816A7">
        <w:rPr>
          <w:color w:val="000000"/>
          <w:lang w:eastAsia="hr-HR"/>
        </w:rPr>
        <w:t xml:space="preserve">  </w:t>
      </w:r>
      <w:r w:rsidR="00ED0C4F" w:rsidRPr="00ED0C4F">
        <w:rPr>
          <w:color w:val="000000"/>
          <w:lang w:eastAsia="hr-HR"/>
        </w:rPr>
        <w:t>I pohvali gospodar nepoštenog upravitelja što snalažljivo postupi jer sinovi su ovoga svijeta snalažljiviji prema svojima od sinova svjetlosti.</w:t>
      </w:r>
    </w:p>
    <w:p w14:paraId="32B1ED99" w14:textId="77777777" w:rsidR="00ED0C4F" w:rsidRPr="00ED0C4F" w:rsidRDefault="00ED0C4F" w:rsidP="002816A7">
      <w:pPr>
        <w:shd w:val="clear" w:color="auto" w:fill="FFFFFF"/>
        <w:jc w:val="both"/>
        <w:rPr>
          <w:sz w:val="23"/>
          <w:szCs w:val="23"/>
          <w:lang w:eastAsia="hr-HR"/>
        </w:rPr>
      </w:pPr>
      <w:r w:rsidRPr="00ED0C4F">
        <w:rPr>
          <w:color w:val="000000"/>
          <w:sz w:val="23"/>
          <w:szCs w:val="23"/>
          <w:lang w:eastAsia="hr-HR"/>
        </w:rPr>
        <w:t>I ja vama kažem: napravite sebi prijatelje od nepoštena bogatstva pa kad ga nestane da vas prime u vječne šatore.</w:t>
      </w:r>
    </w:p>
    <w:p w14:paraId="6EF4E284" w14:textId="77777777" w:rsidR="00ED0C4F" w:rsidRPr="00ED0C4F" w:rsidRDefault="00ED0C4F" w:rsidP="002816A7">
      <w:pPr>
        <w:shd w:val="clear" w:color="auto" w:fill="FFFFFF"/>
        <w:jc w:val="both"/>
        <w:rPr>
          <w:lang w:eastAsia="hr-HR"/>
        </w:rPr>
      </w:pPr>
      <w:r w:rsidRPr="00ED0C4F">
        <w:rPr>
          <w:color w:val="000000"/>
          <w:lang w:eastAsia="hr-HR"/>
        </w:rPr>
        <w:t>Tko je vjeran u najmanjem, i u najvećem je vjeran; a tko je u najmanjem nepošten, i u najvećem je nepošten. Ako dakle ne bijaste vjerni u nepoštenom bogatstvu, tko li će vam istinsko povjeriti? I ako u tuđem ne bijaste vjerni, tko li će vam vaše dati?</w:t>
      </w:r>
    </w:p>
    <w:p w14:paraId="43A2DD49" w14:textId="1967A432" w:rsidR="00ED0C4F" w:rsidRPr="00ED0C4F" w:rsidRDefault="00ED0C4F" w:rsidP="002816A7">
      <w:pPr>
        <w:shd w:val="clear" w:color="auto" w:fill="FFFFFF"/>
        <w:jc w:val="both"/>
        <w:rPr>
          <w:lang w:eastAsia="hr-HR"/>
        </w:rPr>
      </w:pPr>
      <w:r w:rsidRPr="00ED0C4F">
        <w:rPr>
          <w:color w:val="000000"/>
          <w:lang w:eastAsia="hr-HR"/>
        </w:rPr>
        <w:t>Nijedan sluga ne može služiti dvojici gospodara. Ili će jednoga mrziti, a drugoga ljubiti; ili će uz jednoga prianjati, a drugoga prezirati. Ne možete služiti Bogu i bogatstvu.</w:t>
      </w:r>
      <w:r w:rsidR="002816A7">
        <w:rPr>
          <w:color w:val="000000"/>
          <w:lang w:eastAsia="hr-HR"/>
        </w:rPr>
        <w:t>“</w:t>
      </w:r>
    </w:p>
    <w:p w14:paraId="7214AFDD" w14:textId="77777777" w:rsidR="002816A7" w:rsidRPr="002816A7" w:rsidRDefault="002816A7" w:rsidP="00E65755">
      <w:pPr>
        <w:jc w:val="both"/>
        <w:rPr>
          <w:b/>
          <w:sz w:val="6"/>
          <w:szCs w:val="6"/>
        </w:rPr>
      </w:pPr>
    </w:p>
    <w:p w14:paraId="593EF3CB" w14:textId="5F1B9739" w:rsidR="0027480B" w:rsidRPr="00DB39EB" w:rsidRDefault="0027480B" w:rsidP="00E65755">
      <w:pPr>
        <w:jc w:val="both"/>
        <w:rPr>
          <w:b/>
        </w:rPr>
      </w:pPr>
      <w:r w:rsidRPr="00DB39EB">
        <w:rPr>
          <w:b/>
        </w:rPr>
        <w:t>Komentar</w:t>
      </w:r>
    </w:p>
    <w:p w14:paraId="31410C8E" w14:textId="4DBB77EF" w:rsidR="00F73AA7" w:rsidRPr="002816A7" w:rsidRDefault="00F73AA7" w:rsidP="00F73AA7">
      <w:pPr>
        <w:jc w:val="both"/>
      </w:pPr>
      <w:r w:rsidRPr="002816A7">
        <w:t>Nakon prispodobe o nepoštenom upravitelju, Isus još pojašnjava ono što želi reći. Možda teško shvaćamo njegov govor o nepoštenom bogatstvu, ali kad se usredotočimo na vjernost, sve nam postaje jasnije. Kolikogod bilo veliko ono što posjedujemo na zemlji, to je malo u odnosu na ono što je u nebu, u vječnosti, što je zapravo bogatstvo Kraljevstva Božjega. Zato nam je Bog puno toga povjerio da bi se u tome pokazali vjerni i tako zaslužili vječno bogatstvo.</w:t>
      </w:r>
      <w:r w:rsidR="002816A7">
        <w:t xml:space="preserve"> </w:t>
      </w:r>
      <w:r w:rsidRPr="002816A7">
        <w:t>Ovdje se valja preispitati o tri stvari:</w:t>
      </w:r>
    </w:p>
    <w:p w14:paraId="278B6693" w14:textId="77777777" w:rsidR="00F73AA7" w:rsidRPr="002816A7" w:rsidRDefault="00F73AA7" w:rsidP="00F73AA7">
      <w:pPr>
        <w:jc w:val="both"/>
      </w:pPr>
      <w:r w:rsidRPr="002816A7">
        <w:t>- Koliko sam ja uistinu vjeran kao čovjek, koliko je ta vrlina u meni usađena?</w:t>
      </w:r>
    </w:p>
    <w:p w14:paraId="316257CE" w14:textId="6B5DF079" w:rsidR="00F73AA7" w:rsidRPr="002816A7" w:rsidRDefault="00F73AA7" w:rsidP="00F73AA7">
      <w:pPr>
        <w:jc w:val="both"/>
      </w:pPr>
      <w:r w:rsidRPr="002816A7">
        <w:t>- U kojim situacijama sam se pokazao kao vjeran i vrijedan pouzdanja i povjerenja, a u</w:t>
      </w:r>
      <w:r w:rsidR="002816A7">
        <w:t xml:space="preserve"> </w:t>
      </w:r>
      <w:r w:rsidRPr="002816A7">
        <w:t>kojima sam zakazao, posebno izigravši darovano povjerenje?</w:t>
      </w:r>
    </w:p>
    <w:p w14:paraId="620B7474" w14:textId="036317BE" w:rsidR="00F73AA7" w:rsidRPr="002816A7" w:rsidRDefault="00F73AA7" w:rsidP="00F73AA7">
      <w:pPr>
        <w:jc w:val="both"/>
      </w:pPr>
      <w:r w:rsidRPr="002816A7">
        <w:t xml:space="preserve">- Vršim li vrednovanje stvari na taj način da male zanemarujem, misleći kad bude nešto veće, onda ću ja pravo reagirati, onda ću se držati poštenja, onda neću krasti i slično? Vjernost je povezana sa služenjem, pa je tako Isus suprotstavio dva gospodara. Na jednoj strani je Bog, a na drugoj bogatstvo. Bog je vječni gospodar i njegovo gospodstvo obično ne dovodimo u pitanje. A jesmo li se ikad zapitali o snazi gospodstva koje proizvodi bogatstvo?! Zamislimo, Isus ga uspoređuje s Bogom! Znači ono ima snagu i o toj snazi ne smijemo dvojiti niti je omalovažiti. Moramo ozbiljno uzeti snagu bogatstva i gledajući našu konačnu opredijeljenost i gledajući ono što moramo činiti svaki dan da bi potvrđivali naš život kao vjernika Božjih. Dakle, danas je taj dan, opredijeli se kome ćeš služiti, nemoj odgađati!           </w:t>
      </w:r>
      <w:r w:rsidR="002816A7">
        <w:tab/>
      </w:r>
      <w:r w:rsidR="002816A7">
        <w:tab/>
      </w:r>
      <w:r w:rsidR="002816A7">
        <w:tab/>
      </w:r>
      <w:r w:rsidR="002816A7">
        <w:tab/>
      </w:r>
      <w:r w:rsidR="002816A7">
        <w:tab/>
      </w:r>
      <w:r w:rsidRPr="002816A7">
        <w:t>p. Stipo Balatinac</w:t>
      </w:r>
    </w:p>
    <w:p w14:paraId="5C3A1A5C" w14:textId="77777777" w:rsidR="009811BC" w:rsidRPr="00D42BE3" w:rsidRDefault="009811BC" w:rsidP="00E65755">
      <w:pPr>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66B94" w:rsidRPr="00FD7FDE" w14:paraId="1BC5D5F7" w14:textId="77777777" w:rsidTr="00B57D24">
        <w:trPr>
          <w:trHeight w:val="380"/>
        </w:trPr>
        <w:tc>
          <w:tcPr>
            <w:tcW w:w="10774"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D7FDE" w:rsidRDefault="00D66B94" w:rsidP="00E65755">
            <w:pPr>
              <w:widowControl w:val="0"/>
              <w:autoSpaceDE w:val="0"/>
              <w:autoSpaceDN w:val="0"/>
              <w:adjustRightInd w:val="0"/>
              <w:spacing w:line="276" w:lineRule="auto"/>
              <w:jc w:val="center"/>
              <w:rPr>
                <w:b/>
              </w:rPr>
            </w:pPr>
            <w:r w:rsidRPr="00FD7FDE">
              <w:rPr>
                <w:b/>
              </w:rPr>
              <w:t>OBAVIJESTI</w:t>
            </w:r>
          </w:p>
        </w:tc>
      </w:tr>
    </w:tbl>
    <w:p w14:paraId="2BD88956" w14:textId="77777777" w:rsidR="009E374E" w:rsidRPr="00A105CD" w:rsidRDefault="009E374E" w:rsidP="00E65755">
      <w:pPr>
        <w:pStyle w:val="PlainText"/>
        <w:rPr>
          <w:rFonts w:ascii="Times New Roman" w:hAnsi="Times New Roman"/>
          <w:sz w:val="6"/>
          <w:szCs w:val="6"/>
        </w:rPr>
      </w:pPr>
    </w:p>
    <w:p w14:paraId="57F43022" w14:textId="77777777" w:rsidR="00A66D71" w:rsidRPr="00EF6540" w:rsidRDefault="00A66D71" w:rsidP="00E65755">
      <w:pPr>
        <w:pStyle w:val="PlainText"/>
        <w:jc w:val="both"/>
        <w:rPr>
          <w:rFonts w:ascii="Times New Roman" w:hAnsi="Times New Roman"/>
          <w:sz w:val="4"/>
          <w:szCs w:val="4"/>
        </w:rPr>
      </w:pPr>
    </w:p>
    <w:p w14:paraId="3C3B278A" w14:textId="4468B9A4" w:rsidR="007A7798" w:rsidRPr="002816A7" w:rsidRDefault="007A7798" w:rsidP="007A7798">
      <w:pPr>
        <w:rPr>
          <w:color w:val="000000" w:themeColor="text1"/>
        </w:rPr>
      </w:pPr>
      <w:r w:rsidRPr="002816A7">
        <w:rPr>
          <w:color w:val="000000" w:themeColor="text1"/>
        </w:rPr>
        <w:t>25. NEDJELJA KROZ GODINU, 18. rujna 2022.</w:t>
      </w:r>
    </w:p>
    <w:p w14:paraId="262D048A" w14:textId="713E40AD" w:rsidR="007A7798" w:rsidRPr="002816A7" w:rsidRDefault="007A7798" w:rsidP="007A7798">
      <w:pPr>
        <w:rPr>
          <w:color w:val="000000" w:themeColor="text1"/>
        </w:rPr>
      </w:pPr>
      <w:r w:rsidRPr="002816A7">
        <w:rPr>
          <w:color w:val="000000" w:themeColor="text1"/>
        </w:rPr>
        <w:t xml:space="preserve">Utorak </w:t>
      </w:r>
      <w:r w:rsidR="002816A7">
        <w:rPr>
          <w:color w:val="000000" w:themeColor="text1"/>
        </w:rPr>
        <w:tab/>
      </w:r>
      <w:r w:rsidRPr="002816A7">
        <w:rPr>
          <w:color w:val="000000" w:themeColor="text1"/>
        </w:rPr>
        <w:t>(20.9.) Sv. Andrija Kim Taegon, prez. i drug.muč.; spomendan</w:t>
      </w:r>
    </w:p>
    <w:p w14:paraId="2813EF89" w14:textId="7C4427CD" w:rsidR="007A7798" w:rsidRPr="002816A7" w:rsidRDefault="007A7798" w:rsidP="007A7798">
      <w:pPr>
        <w:rPr>
          <w:color w:val="000000" w:themeColor="text1"/>
        </w:rPr>
      </w:pPr>
      <w:r w:rsidRPr="002816A7">
        <w:rPr>
          <w:color w:val="000000" w:themeColor="text1"/>
        </w:rPr>
        <w:t xml:space="preserve">Srijeda </w:t>
      </w:r>
      <w:r w:rsidR="002816A7">
        <w:rPr>
          <w:color w:val="000000" w:themeColor="text1"/>
        </w:rPr>
        <w:tab/>
      </w:r>
      <w:r w:rsidRPr="002816A7">
        <w:rPr>
          <w:color w:val="000000" w:themeColor="text1"/>
        </w:rPr>
        <w:t>(21.9.) Sv. Matej, apostol i evanđelist; blagdan</w:t>
      </w:r>
    </w:p>
    <w:p w14:paraId="1FD92699" w14:textId="5DB7E685" w:rsidR="007A7798" w:rsidRPr="002816A7" w:rsidRDefault="007A7798" w:rsidP="007A7798">
      <w:pPr>
        <w:rPr>
          <w:color w:val="000000" w:themeColor="text1"/>
        </w:rPr>
      </w:pPr>
      <w:r w:rsidRPr="002816A7">
        <w:rPr>
          <w:color w:val="000000" w:themeColor="text1"/>
        </w:rPr>
        <w:t xml:space="preserve">Petak </w:t>
      </w:r>
      <w:r w:rsidR="002816A7">
        <w:rPr>
          <w:color w:val="000000" w:themeColor="text1"/>
        </w:rPr>
        <w:tab/>
      </w:r>
      <w:r w:rsidR="002816A7">
        <w:rPr>
          <w:color w:val="000000" w:themeColor="text1"/>
        </w:rPr>
        <w:tab/>
      </w:r>
      <w:r w:rsidRPr="002816A7">
        <w:rPr>
          <w:color w:val="000000" w:themeColor="text1"/>
        </w:rPr>
        <w:t>(23.9.) Sv. Pio iz Pietrelcine; spomendan</w:t>
      </w:r>
    </w:p>
    <w:p w14:paraId="68AA8E87" w14:textId="731370AD" w:rsidR="007A7798" w:rsidRPr="002816A7" w:rsidRDefault="007A7798" w:rsidP="007A7798">
      <w:pPr>
        <w:rPr>
          <w:color w:val="000000" w:themeColor="text1"/>
        </w:rPr>
      </w:pPr>
      <w:r w:rsidRPr="002816A7">
        <w:rPr>
          <w:color w:val="000000" w:themeColor="text1"/>
        </w:rPr>
        <w:t xml:space="preserve">Nedjelja </w:t>
      </w:r>
      <w:r w:rsidR="002816A7">
        <w:rPr>
          <w:color w:val="000000" w:themeColor="text1"/>
        </w:rPr>
        <w:tab/>
      </w:r>
      <w:r w:rsidRPr="002816A7">
        <w:rPr>
          <w:color w:val="000000" w:themeColor="text1"/>
        </w:rPr>
        <w:t>(25.9.) 26. kroz godinu.</w:t>
      </w:r>
    </w:p>
    <w:p w14:paraId="6A5A8CBA" w14:textId="0D48A0F4" w:rsidR="007A7798" w:rsidRPr="002816A7" w:rsidRDefault="007A7798" w:rsidP="007A7798">
      <w:pPr>
        <w:rPr>
          <w:color w:val="000000" w:themeColor="text1"/>
        </w:rPr>
      </w:pPr>
      <w:r w:rsidRPr="002816A7">
        <w:rPr>
          <w:color w:val="000000" w:themeColor="text1"/>
        </w:rPr>
        <w:t>U ponedjeljak 19.9. molimo krunicu na Kamenitim vratima u 20 sati. Nakane: za obitelji i obnovu. Dobro došli.</w:t>
      </w:r>
    </w:p>
    <w:p w14:paraId="76D6A1C8" w14:textId="4BD6A06C" w:rsidR="007A7798" w:rsidRPr="002816A7" w:rsidRDefault="007A7798" w:rsidP="007A7798">
      <w:pPr>
        <w:rPr>
          <w:color w:val="000000" w:themeColor="text1"/>
        </w:rPr>
      </w:pPr>
      <w:r w:rsidRPr="002816A7">
        <w:rPr>
          <w:color w:val="000000" w:themeColor="text1"/>
        </w:rPr>
        <w:t>U utorak je Dan p. Gabrića, kada posebno molimo za njegovo proglašenje blaženim, a u petak pod sv. Misom u 18.30 ćemo moliti za sve dobročinitelje obnove i Zaklade te za našu pokojnu župljanku Anamariju Carević.</w:t>
      </w:r>
    </w:p>
    <w:p w14:paraId="3CFB4AAB" w14:textId="4FB30337" w:rsidR="007A7798" w:rsidRPr="002816A7" w:rsidRDefault="007A7798" w:rsidP="007A7798">
      <w:pPr>
        <w:rPr>
          <w:color w:val="000000" w:themeColor="text1"/>
        </w:rPr>
      </w:pPr>
      <w:r w:rsidRPr="002816A7">
        <w:rPr>
          <w:color w:val="000000" w:themeColor="text1"/>
        </w:rPr>
        <w:t>Župni vjeronauk s. Marijela ima kao i lani za predškolce i 1. do 4. razreda, uključujući prvopričesnike, po rasporedu na oglasnoj ploči.</w:t>
      </w:r>
    </w:p>
    <w:p w14:paraId="56455B82" w14:textId="3EC890E3" w:rsidR="007A7798" w:rsidRPr="002816A7" w:rsidRDefault="007A7798" w:rsidP="007A7798">
      <w:pPr>
        <w:rPr>
          <w:color w:val="000000" w:themeColor="text1"/>
        </w:rPr>
      </w:pPr>
      <w:r w:rsidRPr="002816A7">
        <w:rPr>
          <w:color w:val="000000" w:themeColor="text1"/>
        </w:rPr>
        <w:t>Od 5. do 8. razreda, uključujući i naše ovogodišnje krizmanike vjeronauk vodi p. Ivan Junušić, kapelan i prijave su i sljedeći tjedan od 9.30 do 10.30 i od 17 do 18 sati u župnom uredu.</w:t>
      </w:r>
    </w:p>
    <w:p w14:paraId="1B348DA4" w14:textId="45250DB2" w:rsidR="007A7798" w:rsidRPr="00DB39EB" w:rsidRDefault="007A7798" w:rsidP="007A7798">
      <w:pPr>
        <w:rPr>
          <w:color w:val="000000" w:themeColor="text1"/>
          <w:sz w:val="23"/>
          <w:szCs w:val="23"/>
        </w:rPr>
      </w:pPr>
      <w:r w:rsidRPr="00DB39EB">
        <w:rPr>
          <w:color w:val="000000" w:themeColor="text1"/>
          <w:sz w:val="23"/>
          <w:szCs w:val="23"/>
        </w:rPr>
        <w:t>Vjeronauk srednjoškol</w:t>
      </w:r>
      <w:r w:rsidR="00DB39EB">
        <w:rPr>
          <w:color w:val="000000" w:themeColor="text1"/>
          <w:sz w:val="23"/>
          <w:szCs w:val="23"/>
        </w:rPr>
        <w:t>aca vodit će p. Mislav Skelin. P</w:t>
      </w:r>
      <w:r w:rsidRPr="00DB39EB">
        <w:rPr>
          <w:color w:val="000000" w:themeColor="text1"/>
          <w:sz w:val="23"/>
          <w:szCs w:val="23"/>
        </w:rPr>
        <w:t>rijave prima tijekom rujna po</w:t>
      </w:r>
      <w:r w:rsidR="00DB39EB">
        <w:rPr>
          <w:color w:val="000000" w:themeColor="text1"/>
          <w:sz w:val="23"/>
          <w:szCs w:val="23"/>
        </w:rPr>
        <w:t>slije nedjeljne sv. mise u 19</w:t>
      </w:r>
      <w:r w:rsidRPr="00DB39EB">
        <w:rPr>
          <w:color w:val="000000" w:themeColor="text1"/>
          <w:sz w:val="23"/>
          <w:szCs w:val="23"/>
        </w:rPr>
        <w:t xml:space="preserve"> sati.</w:t>
      </w:r>
    </w:p>
    <w:p w14:paraId="718866E5" w14:textId="63D849F3" w:rsidR="007A7798" w:rsidRPr="002816A7" w:rsidRDefault="007A7798" w:rsidP="00DB39EB">
      <w:pPr>
        <w:jc w:val="both"/>
        <w:rPr>
          <w:color w:val="000000" w:themeColor="text1"/>
        </w:rPr>
      </w:pPr>
      <w:r w:rsidRPr="002816A7">
        <w:rPr>
          <w:color w:val="000000" w:themeColor="text1"/>
        </w:rPr>
        <w:lastRenderedPageBreak/>
        <w:t>Katekumene, odrasle pripravnike za krštenje, pripremat će p. Siniša Štambuk, kapelan, a prijave su tijekom tjedna od 9.30 do 10.30 i od 17 do 18 sati u župnom uredu do kraja rujna.</w:t>
      </w:r>
    </w:p>
    <w:p w14:paraId="6E65C94D" w14:textId="6A3C5CCA" w:rsidR="007A7798" w:rsidRPr="002816A7" w:rsidRDefault="007A7798" w:rsidP="00DB39EB">
      <w:pPr>
        <w:jc w:val="both"/>
        <w:rPr>
          <w:color w:val="000000" w:themeColor="text1"/>
        </w:rPr>
      </w:pPr>
      <w:r w:rsidRPr="002816A7">
        <w:rPr>
          <w:color w:val="000000" w:themeColor="text1"/>
        </w:rPr>
        <w:t>Župni ured radi redovito d</w:t>
      </w:r>
      <w:r w:rsidR="00DB39EB">
        <w:rPr>
          <w:color w:val="000000" w:themeColor="text1"/>
        </w:rPr>
        <w:t>vokratno od pondjeljka do petka</w:t>
      </w:r>
      <w:r w:rsidRPr="002816A7">
        <w:rPr>
          <w:color w:val="000000" w:themeColor="text1"/>
        </w:rPr>
        <w:t xml:space="preserve"> u Pastoralnom centru. </w:t>
      </w:r>
      <w:r w:rsidR="00DB39EB">
        <w:rPr>
          <w:color w:val="000000" w:themeColor="text1"/>
        </w:rPr>
        <w:t>Novi b</w:t>
      </w:r>
      <w:r w:rsidRPr="002816A7">
        <w:rPr>
          <w:color w:val="000000" w:themeColor="text1"/>
        </w:rPr>
        <w:t>roj telefona</w:t>
      </w:r>
      <w:r w:rsidR="00DB39EB">
        <w:rPr>
          <w:color w:val="000000" w:themeColor="text1"/>
        </w:rPr>
        <w:t xml:space="preserve">: </w:t>
      </w:r>
      <w:r w:rsidRPr="002816A7">
        <w:rPr>
          <w:color w:val="000000" w:themeColor="text1"/>
        </w:rPr>
        <w:t>210-4451.</w:t>
      </w:r>
    </w:p>
    <w:p w14:paraId="2ECC550D" w14:textId="0266E4CF" w:rsidR="007A7798" w:rsidRPr="002816A7" w:rsidRDefault="007A7798" w:rsidP="00DB39EB">
      <w:pPr>
        <w:jc w:val="both"/>
        <w:rPr>
          <w:color w:val="000000" w:themeColor="text1"/>
        </w:rPr>
      </w:pPr>
      <w:r w:rsidRPr="002816A7">
        <w:rPr>
          <w:color w:val="000000" w:themeColor="text1"/>
        </w:rPr>
        <w:t>Od ponedjeljka 26.9. na glavni ulaz će se moći ulaziti tek iza 17 sati zbog radova na sjevernom krilu Rezidencije. Zbog toga smo osigurali alternativni ulaz kroz Draškovićevu 54, a što nam je omogućilo Zagrebačko elektrotehničko poduzeće, kojemu iskreno zahvaljujemo.</w:t>
      </w:r>
    </w:p>
    <w:p w14:paraId="4BF74283" w14:textId="264D03F4" w:rsidR="007A7798" w:rsidRPr="002816A7" w:rsidRDefault="007A7798" w:rsidP="00DB39EB">
      <w:pPr>
        <w:jc w:val="both"/>
        <w:rPr>
          <w:color w:val="000000" w:themeColor="text1"/>
        </w:rPr>
      </w:pPr>
      <w:r w:rsidRPr="002816A7">
        <w:rPr>
          <w:color w:val="000000" w:themeColor="text1"/>
        </w:rPr>
        <w:t xml:space="preserve">Dakle, za pješake, za Mise, ispovijedi, vjeronauk, župni ured, susrete, moći će se ući od 7 do 17 sati kroz Draškovićevu 54 i </w:t>
      </w:r>
      <w:r w:rsidR="00DB39EB">
        <w:rPr>
          <w:color w:val="000000" w:themeColor="text1"/>
        </w:rPr>
        <w:t>prolazo</w:t>
      </w:r>
      <w:r w:rsidRPr="002816A7">
        <w:rPr>
          <w:color w:val="000000" w:themeColor="text1"/>
        </w:rPr>
        <w:t>m do naše ograde, pa kroz vrata i vrt do naših prostorija, od ponedjeljka 26. rujna.</w:t>
      </w:r>
    </w:p>
    <w:p w14:paraId="39B16E23" w14:textId="739D7796" w:rsidR="00136225" w:rsidRPr="002816A7" w:rsidRDefault="00C51C33" w:rsidP="00DB39EB">
      <w:pPr>
        <w:jc w:val="both"/>
        <w:rPr>
          <w:color w:val="000000" w:themeColor="text1"/>
        </w:rPr>
      </w:pPr>
      <w:r w:rsidRPr="002816A7">
        <w:rPr>
          <w:color w:val="000000"/>
          <w:shd w:val="clear" w:color="auto" w:fill="FFFFFF"/>
        </w:rPr>
        <w:t>Ovo i ostali sadržaj možete naći u našem župnom listiću u kojemu možete naći e-adresu na koju se možete javiti ako ga želite primati u elektroničkom obliku u svoju e-poštu.</w:t>
      </w:r>
      <w:r w:rsidR="00DB39EB">
        <w:rPr>
          <w:color w:val="000000"/>
          <w:shd w:val="clear" w:color="auto" w:fill="FFFFFF"/>
        </w:rPr>
        <w:t xml:space="preserve"> </w:t>
      </w:r>
      <w:r w:rsidR="00D45949" w:rsidRPr="002816A7">
        <w:rPr>
          <w:color w:val="000000" w:themeColor="text1"/>
        </w:rPr>
        <w:t>Od nedjelje 4. rujna do daljnjega su sv. mise nedjeljom u 8, 9.30, 11, 12.15, 17 i 19 sati (nema mise u 7</w:t>
      </w:r>
      <w:r w:rsidR="0047379F" w:rsidRPr="002816A7">
        <w:rPr>
          <w:color w:val="000000" w:themeColor="text1"/>
        </w:rPr>
        <w:t xml:space="preserve"> sati</w:t>
      </w:r>
      <w:r w:rsidR="00D45949" w:rsidRPr="002816A7">
        <w:rPr>
          <w:color w:val="000000" w:themeColor="text1"/>
        </w:rPr>
        <w:t>).</w:t>
      </w:r>
    </w:p>
    <w:p w14:paraId="732402FE" w14:textId="77777777" w:rsidR="0047379F" w:rsidRPr="0047379F" w:rsidRDefault="0047379F" w:rsidP="00E65755">
      <w:pPr>
        <w:shd w:val="clear" w:color="auto" w:fill="FFFFFF"/>
        <w:jc w:val="both"/>
        <w:rPr>
          <w:color w:val="222222"/>
          <w:sz w:val="6"/>
          <w:szCs w:val="6"/>
          <w:lang w:eastAsia="hr-HR"/>
        </w:rPr>
      </w:pPr>
      <w:r w:rsidRPr="0047379F">
        <w:rPr>
          <w:bCs/>
          <w:color w:val="222222"/>
          <w:sz w:val="6"/>
          <w:szCs w:val="6"/>
          <w:lang w:eastAsia="hr-HR"/>
        </w:rPr>
        <w:t> </w:t>
      </w:r>
    </w:p>
    <w:p w14:paraId="4939A953" w14:textId="77777777" w:rsidR="00A411F2" w:rsidRDefault="00A411F2" w:rsidP="00A411F2">
      <w:pPr>
        <w:rPr>
          <w:color w:val="000000" w:themeColor="text1"/>
        </w:rPr>
      </w:pPr>
      <w:r w:rsidRPr="00FD7FDE">
        <w:rPr>
          <w:noProof/>
          <w:lang w:eastAsia="hr-HR"/>
        </w:rPr>
        <mc:AlternateContent>
          <mc:Choice Requires="wps">
            <w:drawing>
              <wp:anchor distT="0" distB="0" distL="114300" distR="114300" simplePos="0" relativeHeight="251676160" behindDoc="0" locked="0" layoutInCell="1" allowOverlap="1" wp14:anchorId="6AC4C3D6" wp14:editId="1999DADC">
                <wp:simplePos x="0" y="0"/>
                <wp:positionH relativeFrom="column">
                  <wp:posOffset>1621</wp:posOffset>
                </wp:positionH>
                <wp:positionV relativeFrom="paragraph">
                  <wp:posOffset>32432</wp:posOffset>
                </wp:positionV>
                <wp:extent cx="6816981" cy="267335"/>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981" cy="267335"/>
                        </a:xfrm>
                        <a:prstGeom prst="rect">
                          <a:avLst/>
                        </a:prstGeom>
                        <a:solidFill>
                          <a:srgbClr val="FFFFFF"/>
                        </a:solidFill>
                        <a:ln w="9525">
                          <a:solidFill>
                            <a:srgbClr val="000000"/>
                          </a:solidFill>
                          <a:miter lim="800000"/>
                          <a:headEnd/>
                          <a:tailEnd/>
                        </a:ln>
                      </wps:spPr>
                      <wps:txbx>
                        <w:txbxContent>
                          <w:p w14:paraId="7BB35C64" w14:textId="0043D120" w:rsidR="00A411F2" w:rsidRPr="00FD7FDE" w:rsidRDefault="00A411F2" w:rsidP="00A411F2">
                            <w:pPr>
                              <w:jc w:val="center"/>
                              <w:rPr>
                                <w:b/>
                              </w:rPr>
                            </w:pPr>
                            <w:r w:rsidRPr="00FD7FDE">
                              <w:rPr>
                                <w:b/>
                              </w:rPr>
                              <w:t>MANJE JE VIŠE (LAIČKA KOLUMNICA [3</w:t>
                            </w:r>
                            <w:r>
                              <w:rPr>
                                <w:b/>
                              </w:rPr>
                              <w:t>2</w:t>
                            </w:r>
                            <w:r w:rsidR="007A7798">
                              <w:rPr>
                                <w:b/>
                              </w:rPr>
                              <w:t>2</w:t>
                            </w:r>
                            <w:r w:rsidRPr="00FD7FDE">
                              <w:rPr>
                                <w:b/>
                              </w:rPr>
                              <w:t>])</w:t>
                            </w:r>
                          </w:p>
                          <w:p w14:paraId="2AEC605D" w14:textId="77777777" w:rsidR="00A411F2" w:rsidRDefault="00A411F2" w:rsidP="00A411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55pt;width:536.75pt;height:2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">
                <v:textbox>
                  <w:txbxContent>
                    <w:p w14:paraId="7BB35C64" w14:textId="0043D120" w:rsidR="00A411F2" w:rsidRPr="00FD7FDE" w:rsidRDefault="00A411F2" w:rsidP="00A411F2">
                      <w:pPr>
                        <w:jc w:val="center"/>
                        <w:rPr>
                          <w:b/>
                        </w:rPr>
                      </w:pPr>
                      <w:r w:rsidRPr="00FD7FDE">
                        <w:rPr>
                          <w:b/>
                        </w:rPr>
                        <w:t>MANJE JE VIŠE (LAIČKA KOLUMNICA [3</w:t>
                      </w:r>
                      <w:r>
                        <w:rPr>
                          <w:b/>
                        </w:rPr>
                        <w:t>2</w:t>
                      </w:r>
                      <w:r w:rsidR="007A7798">
                        <w:rPr>
                          <w:b/>
                        </w:rPr>
                        <w:t>2</w:t>
                      </w:r>
                      <w:r w:rsidRPr="00FD7FDE">
                        <w:rPr>
                          <w:b/>
                        </w:rPr>
                        <w:t>])</w:t>
                      </w:r>
                    </w:p>
                    <w:p w14:paraId="2AEC605D" w14:textId="77777777" w:rsidR="00A411F2" w:rsidRDefault="00A411F2" w:rsidP="00A411F2"/>
                  </w:txbxContent>
                </v:textbox>
              </v:shape>
            </w:pict>
          </mc:Fallback>
        </mc:AlternateContent>
      </w:r>
    </w:p>
    <w:p w14:paraId="4421B150" w14:textId="77777777" w:rsidR="00A411F2" w:rsidRPr="00174C61" w:rsidRDefault="00A411F2" w:rsidP="00A411F2">
      <w:pPr>
        <w:rPr>
          <w:color w:val="000000" w:themeColor="text1"/>
        </w:rPr>
      </w:pPr>
    </w:p>
    <w:p w14:paraId="79753718" w14:textId="77777777" w:rsidR="007A7798" w:rsidRPr="007A7798" w:rsidRDefault="007A7798" w:rsidP="007A7798">
      <w:pPr>
        <w:jc w:val="center"/>
        <w:rPr>
          <w:b/>
          <w:color w:val="000000"/>
          <w:shd w:val="clear" w:color="auto" w:fill="FFFFFF"/>
        </w:rPr>
      </w:pPr>
      <w:r w:rsidRPr="007A7798">
        <w:rPr>
          <w:b/>
          <w:color w:val="000000"/>
          <w:shd w:val="clear" w:color="auto" w:fill="FFFFFF"/>
        </w:rPr>
        <w:t>„Ne možete služiti Bogu i bogatstvu“</w:t>
      </w:r>
    </w:p>
    <w:p w14:paraId="66E7E72A" w14:textId="77777777" w:rsidR="007A7798" w:rsidRPr="002816A7" w:rsidRDefault="007A7798" w:rsidP="007A7798">
      <w:pPr>
        <w:jc w:val="both"/>
        <w:rPr>
          <w:color w:val="000000"/>
          <w:shd w:val="clear" w:color="auto" w:fill="FFFFFF"/>
        </w:rPr>
      </w:pPr>
      <w:r w:rsidRPr="002816A7">
        <w:rPr>
          <w:color w:val="000000"/>
          <w:shd w:val="clear" w:color="auto" w:fill="FFFFFF"/>
        </w:rPr>
        <w:t xml:space="preserve">Ovonedjeljna čitanja osvrću se na bogatstvo i kako ono utječe na čovjeka. Površnim čitanjem reklo bi se kako se siromah s pozitivnom konotacijom stavlja nasuprot bogataša koji nosi negativnu. Ako razmotrimo riječi koje se svakodnevno koriste uz riječ „siromah“ to bi bile „bijednik“, „jadnik“ ili „ubog“. Ne vjerujem da mnogi žele biti siromašni, a niti da Bog traži da živimo u neimaštini. Bogatstvo s druge strane može pružati sigurnost i blagostanje što ne mora biti loša čovjekova težnja. Zato ne bih rekla da se ovdje radi o opreci nemati - imati. </w:t>
      </w:r>
    </w:p>
    <w:p w14:paraId="12C56850" w14:textId="4923D8D7" w:rsidR="007A7798" w:rsidRPr="002816A7" w:rsidRDefault="007A7798" w:rsidP="007A7798">
      <w:pPr>
        <w:jc w:val="both"/>
        <w:rPr>
          <w:color w:val="000000"/>
          <w:shd w:val="clear" w:color="auto" w:fill="FFFFFF"/>
        </w:rPr>
      </w:pPr>
      <w:r w:rsidRPr="002816A7">
        <w:rPr>
          <w:color w:val="000000"/>
          <w:shd w:val="clear" w:color="auto" w:fill="FFFFFF"/>
        </w:rPr>
        <w:t>Kaže se da novac ne donosi sreću. Siromahovu i bogataševu sreću dakle ne čini manjak ili višak novaca. Problem je onda kada sreću počinjemo tražiti u bogatstvu. Ono tada dovodi do neumjerenosti, nezasitnosti i sebičnosti. Postajemo navezani i neslobodni. Lako je biti skroman kada ničega ni nemaš, ali umijeće je biti bogat, a ostati skroman. Siromaštvo o kojem Evanđelje pozitivno govori zato ne shvaćam kao materijalnu neimaštinu već kao slobodu od svega materijalnoga. Služiti se bogatstvom, a ne samo zgrtati i posjedovati. Početnu bih opreku siromašan – bogat interpretirala kao slobodan – rob.</w:t>
      </w:r>
    </w:p>
    <w:p w14:paraId="6BD98ECF" w14:textId="6FF95FB0" w:rsidR="007A7798" w:rsidRPr="002816A7" w:rsidRDefault="007A7798" w:rsidP="007A7798">
      <w:pPr>
        <w:jc w:val="both"/>
        <w:rPr>
          <w:color w:val="000000"/>
          <w:shd w:val="clear" w:color="auto" w:fill="FFFFFF"/>
        </w:rPr>
      </w:pPr>
      <w:r w:rsidRPr="002816A7">
        <w:rPr>
          <w:color w:val="000000"/>
          <w:shd w:val="clear" w:color="auto" w:fill="FFFFFF"/>
        </w:rPr>
        <w:t>Biti bogat nije zlo samo po sebi. Bogatstvo je također dar od Boga. On daje talente da s njima činimo dobro i umnažamo ih. Problem je ako ih zakopamo ili ako im dopustimo da oni nas pokopaju i počnu gospodariti nama. Treba se truditi služiti Bogu, a gospodariti bogatstvom.</w:t>
      </w:r>
    </w:p>
    <w:p w14:paraId="76190B3B" w14:textId="3F36DEE9" w:rsidR="007A7798" w:rsidRDefault="007A7798" w:rsidP="007A7798">
      <w:pPr>
        <w:jc w:val="right"/>
        <w:rPr>
          <w:color w:val="000000"/>
          <w:sz w:val="22"/>
          <w:szCs w:val="22"/>
          <w:shd w:val="clear" w:color="auto" w:fill="FFFFFF"/>
        </w:rPr>
      </w:pPr>
      <w:r w:rsidRPr="007A7798">
        <w:rPr>
          <w:color w:val="000000"/>
          <w:sz w:val="22"/>
          <w:szCs w:val="22"/>
          <w:shd w:val="clear" w:color="auto" w:fill="FFFFFF"/>
        </w:rPr>
        <w:t>Eva</w:t>
      </w:r>
    </w:p>
    <w:p w14:paraId="0EB3C00F" w14:textId="021467C3" w:rsidR="00C51C33" w:rsidRPr="00C51C33" w:rsidRDefault="00C51C33" w:rsidP="00C51C33">
      <w:pPr>
        <w:jc w:val="center"/>
        <w:rPr>
          <w:rFonts w:ascii="Arial Narrow" w:hAnsi="Arial Narrow"/>
          <w:b/>
          <w:bCs/>
          <w:color w:val="C00000"/>
          <w:sz w:val="20"/>
          <w:szCs w:val="20"/>
        </w:rPr>
      </w:pPr>
      <w:r w:rsidRPr="00C51C33">
        <w:rPr>
          <w:rFonts w:ascii="Arial Narrow" w:hAnsi="Arial Narrow"/>
          <w:b/>
          <w:bCs/>
          <w:noProof/>
          <w:color w:val="C00000"/>
          <w:sz w:val="20"/>
          <w:szCs w:val="20"/>
          <w:lang w:eastAsia="hr-HR"/>
        </w:rPr>
        <mc:AlternateContent>
          <mc:Choice Requires="wps">
            <w:drawing>
              <wp:anchor distT="0" distB="0" distL="114300" distR="114300" simplePos="0" relativeHeight="251678208" behindDoc="0" locked="0" layoutInCell="1" allowOverlap="1" wp14:anchorId="58E1E4DB" wp14:editId="6D15817E">
                <wp:simplePos x="0" y="0"/>
                <wp:positionH relativeFrom="column">
                  <wp:posOffset>9503228</wp:posOffset>
                </wp:positionH>
                <wp:positionV relativeFrom="paragraph">
                  <wp:posOffset>267789</wp:posOffset>
                </wp:positionV>
                <wp:extent cx="45719" cy="2056765"/>
                <wp:effectExtent l="0" t="0" r="18415" b="13335"/>
                <wp:wrapNone/>
                <wp:docPr id="6" name="L-Shape 6"/>
                <wp:cNvGraphicFramePr/>
                <a:graphic xmlns:a="http://schemas.openxmlformats.org/drawingml/2006/main">
                  <a:graphicData uri="http://schemas.microsoft.com/office/word/2010/wordprocessingShape">
                    <wps:wsp>
                      <wps:cNvSpPr/>
                      <wps:spPr>
                        <a:xfrm flipH="1">
                          <a:off x="0" y="0"/>
                          <a:ext cx="45719" cy="2056765"/>
                        </a:xfrm>
                        <a:prstGeom prst="corne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Shape 6" o:spid="_x0000_s1026" style="position:absolute;margin-left:748.3pt;margin-top:21.1pt;width:3.6pt;height:161.9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205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" path="m,l22860,r,2033906l45719,2033906r,22859l,2056765,,xe" fillcolor="#4472c4" strokecolor="#2f528f" strokeweight="1pt">
                <v:stroke joinstyle="miter"/>
                <v:path arrowok="t" o:connecttype="custom" o:connectlocs="0,0;22860,0;22860,2033906;45719,2033906;45719,2056765;0,2056765;0,0" o:connectangles="0,0,0,0,0,0,0"/>
              </v:shape>
            </w:pict>
          </mc:Fallback>
        </mc:AlternateContent>
      </w:r>
      <w:r w:rsidRPr="00C51C33">
        <w:rPr>
          <w:rFonts w:ascii="Arial Narrow" w:hAnsi="Arial Narrow"/>
          <w:b/>
          <w:bCs/>
          <w:color w:val="C00000"/>
          <w:sz w:val="20"/>
          <w:szCs w:val="20"/>
        </w:rPr>
        <w:t>25. NEDJELJA KROZ GODINU – 18. R U J N A  2022.</w:t>
      </w:r>
    </w:p>
    <w:tbl>
      <w:tblPr>
        <w:tblStyle w:val="TableGrid3"/>
        <w:tblW w:w="0" w:type="auto"/>
        <w:jc w:val="center"/>
        <w:tblInd w:w="392" w:type="dxa"/>
        <w:tblLook w:val="04A0" w:firstRow="1" w:lastRow="0" w:firstColumn="1" w:lastColumn="0" w:noHBand="0" w:noVBand="1"/>
      </w:tblPr>
      <w:tblGrid>
        <w:gridCol w:w="1675"/>
        <w:gridCol w:w="1890"/>
        <w:gridCol w:w="1906"/>
        <w:gridCol w:w="2373"/>
        <w:gridCol w:w="2753"/>
      </w:tblGrid>
      <w:tr w:rsidR="00C51C33" w:rsidRPr="00C51C33" w14:paraId="59C5BD50" w14:textId="77777777" w:rsidTr="00217C85">
        <w:trPr>
          <w:trHeight w:val="309"/>
          <w:jc w:val="center"/>
        </w:trPr>
        <w:tc>
          <w:tcPr>
            <w:tcW w:w="3565" w:type="dxa"/>
            <w:gridSpan w:val="2"/>
            <w:tcBorders>
              <w:top w:val="dashDotStroked" w:sz="24" w:space="0" w:color="C00000"/>
              <w:left w:val="dashDotStroked" w:sz="24" w:space="0" w:color="C00000"/>
              <w:right w:val="dashDotStroked" w:sz="24" w:space="0" w:color="C00000"/>
            </w:tcBorders>
            <w:shd w:val="clear" w:color="auto" w:fill="auto"/>
          </w:tcPr>
          <w:p w14:paraId="20DBAF41" w14:textId="431DE367" w:rsidR="00C51C33" w:rsidRPr="00C51C33" w:rsidRDefault="00C51C33" w:rsidP="00C51C33">
            <w:pPr>
              <w:jc w:val="center"/>
              <w:rPr>
                <w:rFonts w:ascii="Arial Narrow" w:hAnsi="Arial Narrow"/>
                <w:b/>
                <w:bCs/>
                <w:color w:val="C00000"/>
                <w:sz w:val="20"/>
                <w:szCs w:val="20"/>
              </w:rPr>
            </w:pPr>
            <w:r w:rsidRPr="00C51C33">
              <w:rPr>
                <w:rFonts w:ascii="Arial Narrow" w:hAnsi="Arial Narrow"/>
                <w:b/>
                <w:bCs/>
                <w:color w:val="C00000"/>
                <w:sz w:val="20"/>
                <w:szCs w:val="20"/>
              </w:rPr>
              <w:t xml:space="preserve">S   V   E   T   E   </w:t>
            </w:r>
            <w:r w:rsidR="00217C85" w:rsidRPr="00BB41F5">
              <w:rPr>
                <w:rFonts w:ascii="Arial Narrow" w:hAnsi="Arial Narrow"/>
                <w:b/>
                <w:bCs/>
                <w:color w:val="C00000"/>
                <w:sz w:val="20"/>
                <w:szCs w:val="20"/>
              </w:rPr>
              <w:t xml:space="preserve">   </w:t>
            </w:r>
            <w:r w:rsidRPr="00C51C33">
              <w:rPr>
                <w:rFonts w:ascii="Arial Narrow" w:hAnsi="Arial Narrow"/>
                <w:b/>
                <w:bCs/>
                <w:color w:val="C00000"/>
                <w:sz w:val="20"/>
                <w:szCs w:val="20"/>
              </w:rPr>
              <w:t xml:space="preserve">  M   I   S   E</w:t>
            </w:r>
          </w:p>
        </w:tc>
        <w:tc>
          <w:tcPr>
            <w:tcW w:w="7032" w:type="dxa"/>
            <w:gridSpan w:val="3"/>
            <w:tcBorders>
              <w:left w:val="dashDotStroked" w:sz="24" w:space="0" w:color="C00000"/>
            </w:tcBorders>
          </w:tcPr>
          <w:p w14:paraId="26DF261C" w14:textId="77777777" w:rsidR="00C51C33" w:rsidRPr="00C51C33" w:rsidRDefault="00C51C33" w:rsidP="00C51C33">
            <w:pPr>
              <w:jc w:val="center"/>
              <w:rPr>
                <w:rFonts w:ascii="Arial Narrow" w:hAnsi="Arial Narrow"/>
                <w:b/>
                <w:bCs/>
                <w:color w:val="C00000"/>
                <w:sz w:val="20"/>
                <w:szCs w:val="20"/>
              </w:rPr>
            </w:pPr>
            <w:r w:rsidRPr="00C51C33">
              <w:rPr>
                <w:rFonts w:ascii="Arial Narrow" w:hAnsi="Arial Narrow"/>
                <w:b/>
                <w:bCs/>
                <w:color w:val="C00000"/>
                <w:sz w:val="20"/>
                <w:szCs w:val="20"/>
              </w:rPr>
              <w:t>I S P O V I J E D A N J E</w:t>
            </w:r>
          </w:p>
        </w:tc>
      </w:tr>
      <w:tr w:rsidR="00C51C33" w:rsidRPr="00C51C33" w14:paraId="34CB4762" w14:textId="77777777" w:rsidTr="00217C85">
        <w:trPr>
          <w:trHeight w:val="337"/>
          <w:jc w:val="center"/>
        </w:trPr>
        <w:tc>
          <w:tcPr>
            <w:tcW w:w="1675" w:type="dxa"/>
            <w:tcBorders>
              <w:left w:val="dashDotStroked" w:sz="24" w:space="0" w:color="C00000"/>
            </w:tcBorders>
          </w:tcPr>
          <w:p w14:paraId="11FC884C"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VRIJEME</w:t>
            </w:r>
          </w:p>
        </w:tc>
        <w:tc>
          <w:tcPr>
            <w:tcW w:w="1890" w:type="dxa"/>
            <w:tcBorders>
              <w:right w:val="dashDotStroked" w:sz="24" w:space="0" w:color="C00000"/>
            </w:tcBorders>
          </w:tcPr>
          <w:p w14:paraId="2005841C"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MISNIK</w:t>
            </w:r>
          </w:p>
        </w:tc>
        <w:tc>
          <w:tcPr>
            <w:tcW w:w="1906" w:type="dxa"/>
            <w:tcBorders>
              <w:left w:val="dashDotStroked" w:sz="24" w:space="0" w:color="C00000"/>
            </w:tcBorders>
          </w:tcPr>
          <w:p w14:paraId="0EA9D801"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 xml:space="preserve">VRIJEME </w:t>
            </w:r>
          </w:p>
        </w:tc>
        <w:tc>
          <w:tcPr>
            <w:tcW w:w="2373" w:type="dxa"/>
          </w:tcPr>
          <w:p w14:paraId="24D049D3"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GOVORNICA  1A</w:t>
            </w:r>
          </w:p>
        </w:tc>
        <w:tc>
          <w:tcPr>
            <w:tcW w:w="2753" w:type="dxa"/>
          </w:tcPr>
          <w:p w14:paraId="65ACE49D"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GOVORNICA 1B</w:t>
            </w:r>
          </w:p>
        </w:tc>
      </w:tr>
      <w:tr w:rsidR="00C51C33" w:rsidRPr="00C51C33" w14:paraId="28069859" w14:textId="77777777" w:rsidTr="00217C85">
        <w:trPr>
          <w:trHeight w:val="271"/>
          <w:jc w:val="center"/>
        </w:trPr>
        <w:tc>
          <w:tcPr>
            <w:tcW w:w="1675" w:type="dxa"/>
            <w:tcBorders>
              <w:left w:val="dashDotStroked" w:sz="24" w:space="0" w:color="C00000"/>
            </w:tcBorders>
            <w:vAlign w:val="center"/>
          </w:tcPr>
          <w:p w14:paraId="757E471A"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color w:val="C00000"/>
                <w:sz w:val="20"/>
                <w:szCs w:val="20"/>
              </w:rPr>
              <w:t>8:00</w:t>
            </w:r>
          </w:p>
        </w:tc>
        <w:tc>
          <w:tcPr>
            <w:tcW w:w="1890" w:type="dxa"/>
            <w:tcBorders>
              <w:right w:val="dashDotStroked" w:sz="24" w:space="0" w:color="C00000"/>
            </w:tcBorders>
          </w:tcPr>
          <w:p w14:paraId="087A9BBF" w14:textId="77777777" w:rsidR="00C51C33" w:rsidRPr="00C51C33" w:rsidRDefault="00C51C33" w:rsidP="00C51C33">
            <w:pPr>
              <w:ind w:left="-142"/>
              <w:jc w:val="center"/>
              <w:rPr>
                <w:rFonts w:ascii="Arial Narrow" w:hAnsi="Arial Narrow" w:cs="Calibri"/>
                <w:bCs/>
                <w:sz w:val="20"/>
                <w:szCs w:val="20"/>
              </w:rPr>
            </w:pPr>
            <w:r w:rsidRPr="00C51C33">
              <w:rPr>
                <w:rFonts w:ascii="Arial Narrow" w:hAnsi="Arial Narrow" w:cs="Calibri"/>
                <w:bCs/>
                <w:sz w:val="20"/>
                <w:szCs w:val="20"/>
              </w:rPr>
              <w:t>P. BIJELIĆ</w:t>
            </w:r>
          </w:p>
        </w:tc>
        <w:tc>
          <w:tcPr>
            <w:tcW w:w="1906" w:type="dxa"/>
            <w:tcBorders>
              <w:left w:val="dashDotStroked" w:sz="24" w:space="0" w:color="C00000"/>
            </w:tcBorders>
            <w:vAlign w:val="center"/>
          </w:tcPr>
          <w:p w14:paraId="62B5A60F"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bCs/>
                <w:color w:val="C00000"/>
                <w:sz w:val="20"/>
                <w:szCs w:val="20"/>
              </w:rPr>
              <w:t>7:30 – 9:00</w:t>
            </w:r>
          </w:p>
        </w:tc>
        <w:tc>
          <w:tcPr>
            <w:tcW w:w="2373" w:type="dxa"/>
          </w:tcPr>
          <w:p w14:paraId="6DB065B6"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BILIĆ</w:t>
            </w:r>
          </w:p>
        </w:tc>
        <w:tc>
          <w:tcPr>
            <w:tcW w:w="2753" w:type="dxa"/>
          </w:tcPr>
          <w:p w14:paraId="233AF646" w14:textId="77777777" w:rsidR="00C51C33" w:rsidRPr="00C51C33" w:rsidRDefault="00C51C33" w:rsidP="00C51C33">
            <w:pPr>
              <w:ind w:left="-142"/>
              <w:jc w:val="center"/>
              <w:rPr>
                <w:rFonts w:ascii="Arial Narrow" w:hAnsi="Arial Narrow"/>
                <w:bCs/>
                <w:sz w:val="20"/>
                <w:szCs w:val="20"/>
              </w:rPr>
            </w:pPr>
          </w:p>
        </w:tc>
      </w:tr>
      <w:tr w:rsidR="00C51C33" w:rsidRPr="00C51C33" w14:paraId="1B52105E" w14:textId="77777777" w:rsidTr="00217C85">
        <w:trPr>
          <w:trHeight w:val="275"/>
          <w:jc w:val="center"/>
        </w:trPr>
        <w:tc>
          <w:tcPr>
            <w:tcW w:w="1675" w:type="dxa"/>
            <w:tcBorders>
              <w:left w:val="dashDotStroked" w:sz="24" w:space="0" w:color="C00000"/>
            </w:tcBorders>
            <w:vAlign w:val="center"/>
          </w:tcPr>
          <w:p w14:paraId="200F5BA9"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color w:val="C00000"/>
                <w:sz w:val="20"/>
                <w:szCs w:val="20"/>
              </w:rPr>
              <w:t>9:30</w:t>
            </w:r>
          </w:p>
        </w:tc>
        <w:tc>
          <w:tcPr>
            <w:tcW w:w="1890" w:type="dxa"/>
            <w:tcBorders>
              <w:right w:val="dashDotStroked" w:sz="24" w:space="0" w:color="C00000"/>
            </w:tcBorders>
          </w:tcPr>
          <w:p w14:paraId="083C2742"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BALATINAC</w:t>
            </w:r>
          </w:p>
        </w:tc>
        <w:tc>
          <w:tcPr>
            <w:tcW w:w="1906" w:type="dxa"/>
            <w:tcBorders>
              <w:left w:val="dashDotStroked" w:sz="24" w:space="0" w:color="C00000"/>
            </w:tcBorders>
            <w:vAlign w:val="center"/>
          </w:tcPr>
          <w:p w14:paraId="06BABFAF"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color w:val="C00000"/>
                <w:sz w:val="20"/>
                <w:szCs w:val="20"/>
              </w:rPr>
              <w:t>9:00 – 10:30</w:t>
            </w:r>
          </w:p>
        </w:tc>
        <w:tc>
          <w:tcPr>
            <w:tcW w:w="2373" w:type="dxa"/>
          </w:tcPr>
          <w:p w14:paraId="45585299" w14:textId="77777777" w:rsidR="00C51C33" w:rsidRPr="00C51C33" w:rsidRDefault="00C51C33" w:rsidP="00C51C33">
            <w:pPr>
              <w:ind w:left="-142"/>
              <w:jc w:val="center"/>
              <w:rPr>
                <w:rFonts w:ascii="Arial Narrow" w:hAnsi="Arial Narrow"/>
                <w:bCs/>
                <w:color w:val="000000"/>
                <w:sz w:val="20"/>
                <w:szCs w:val="20"/>
              </w:rPr>
            </w:pPr>
            <w:r w:rsidRPr="00C51C33">
              <w:rPr>
                <w:rFonts w:ascii="Arial Narrow" w:hAnsi="Arial Narrow"/>
                <w:bCs/>
                <w:color w:val="000000"/>
                <w:sz w:val="20"/>
                <w:szCs w:val="20"/>
              </w:rPr>
              <w:t>P. ŠTANFEL</w:t>
            </w:r>
          </w:p>
        </w:tc>
        <w:tc>
          <w:tcPr>
            <w:tcW w:w="2753" w:type="dxa"/>
          </w:tcPr>
          <w:p w14:paraId="68658FFF"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VLAH</w:t>
            </w:r>
          </w:p>
        </w:tc>
      </w:tr>
      <w:tr w:rsidR="00C51C33" w:rsidRPr="00C51C33" w14:paraId="31FB99E1" w14:textId="77777777" w:rsidTr="00217C85">
        <w:trPr>
          <w:trHeight w:val="279"/>
          <w:jc w:val="center"/>
        </w:trPr>
        <w:tc>
          <w:tcPr>
            <w:tcW w:w="1675" w:type="dxa"/>
            <w:tcBorders>
              <w:left w:val="dashDotStroked" w:sz="24" w:space="0" w:color="C00000"/>
            </w:tcBorders>
            <w:vAlign w:val="center"/>
          </w:tcPr>
          <w:p w14:paraId="364A9AC0"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color w:val="C00000"/>
                <w:sz w:val="20"/>
                <w:szCs w:val="20"/>
              </w:rPr>
              <w:t>11:00</w:t>
            </w:r>
          </w:p>
        </w:tc>
        <w:tc>
          <w:tcPr>
            <w:tcW w:w="1890" w:type="dxa"/>
            <w:tcBorders>
              <w:right w:val="dashDotStroked" w:sz="24" w:space="0" w:color="C00000"/>
            </w:tcBorders>
          </w:tcPr>
          <w:p w14:paraId="671F7EDB"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KOČIŠ</w:t>
            </w:r>
          </w:p>
        </w:tc>
        <w:tc>
          <w:tcPr>
            <w:tcW w:w="1906" w:type="dxa"/>
            <w:tcBorders>
              <w:left w:val="dashDotStroked" w:sz="24" w:space="0" w:color="C00000"/>
            </w:tcBorders>
            <w:vAlign w:val="center"/>
          </w:tcPr>
          <w:p w14:paraId="3E527FDC"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color w:val="C00000"/>
                <w:sz w:val="20"/>
                <w:szCs w:val="20"/>
              </w:rPr>
              <w:t>10:30 – 12:00</w:t>
            </w:r>
          </w:p>
        </w:tc>
        <w:tc>
          <w:tcPr>
            <w:tcW w:w="2373" w:type="dxa"/>
          </w:tcPr>
          <w:p w14:paraId="7DFFEEC3" w14:textId="77777777" w:rsidR="00C51C33" w:rsidRPr="00C51C33" w:rsidRDefault="00C51C33" w:rsidP="00C51C33">
            <w:pPr>
              <w:ind w:left="-142"/>
              <w:jc w:val="center"/>
              <w:rPr>
                <w:rFonts w:ascii="Arial Narrow" w:hAnsi="Arial Narrow"/>
                <w:bCs/>
                <w:color w:val="000000"/>
                <w:sz w:val="20"/>
                <w:szCs w:val="20"/>
              </w:rPr>
            </w:pPr>
            <w:r w:rsidRPr="00C51C33">
              <w:rPr>
                <w:rFonts w:ascii="Arial Narrow" w:hAnsi="Arial Narrow"/>
                <w:bCs/>
                <w:color w:val="000000"/>
                <w:sz w:val="20"/>
                <w:szCs w:val="20"/>
              </w:rPr>
              <w:t>P. ŠTAMBUK</w:t>
            </w:r>
          </w:p>
        </w:tc>
        <w:tc>
          <w:tcPr>
            <w:tcW w:w="2753" w:type="dxa"/>
          </w:tcPr>
          <w:p w14:paraId="5E77B8DB" w14:textId="77777777" w:rsidR="00C51C33" w:rsidRPr="00C51C33" w:rsidRDefault="00C51C33" w:rsidP="00C51C33">
            <w:pPr>
              <w:ind w:left="-142"/>
              <w:jc w:val="center"/>
              <w:rPr>
                <w:rFonts w:ascii="Arial Narrow" w:hAnsi="Arial Narrow"/>
                <w:bCs/>
                <w:color w:val="000000"/>
                <w:sz w:val="20"/>
                <w:szCs w:val="20"/>
              </w:rPr>
            </w:pPr>
            <w:r w:rsidRPr="00C51C33">
              <w:rPr>
                <w:rFonts w:ascii="Arial Narrow" w:hAnsi="Arial Narrow"/>
                <w:bCs/>
                <w:color w:val="000000"/>
                <w:sz w:val="20"/>
                <w:szCs w:val="20"/>
              </w:rPr>
              <w:t>P. SKELIN</w:t>
            </w:r>
          </w:p>
        </w:tc>
      </w:tr>
      <w:tr w:rsidR="00C51C33" w:rsidRPr="00C51C33" w14:paraId="3074EB8B" w14:textId="77777777" w:rsidTr="00217C85">
        <w:trPr>
          <w:trHeight w:val="269"/>
          <w:jc w:val="center"/>
        </w:trPr>
        <w:tc>
          <w:tcPr>
            <w:tcW w:w="1675" w:type="dxa"/>
            <w:tcBorders>
              <w:left w:val="dashDotStroked" w:sz="24" w:space="0" w:color="C00000"/>
            </w:tcBorders>
            <w:vAlign w:val="center"/>
          </w:tcPr>
          <w:p w14:paraId="1C4B0AEE"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12:15</w:t>
            </w:r>
          </w:p>
        </w:tc>
        <w:tc>
          <w:tcPr>
            <w:tcW w:w="1890" w:type="dxa"/>
            <w:tcBorders>
              <w:right w:val="dashDotStroked" w:sz="24" w:space="0" w:color="C00000"/>
            </w:tcBorders>
          </w:tcPr>
          <w:p w14:paraId="05EF1D2A"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JUNUŠIĆ</w:t>
            </w:r>
          </w:p>
        </w:tc>
        <w:tc>
          <w:tcPr>
            <w:tcW w:w="1906" w:type="dxa"/>
            <w:tcBorders>
              <w:left w:val="dashDotStroked" w:sz="24" w:space="0" w:color="C00000"/>
            </w:tcBorders>
            <w:vAlign w:val="center"/>
          </w:tcPr>
          <w:p w14:paraId="413E796C"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12:00-13:00</w:t>
            </w:r>
          </w:p>
        </w:tc>
        <w:tc>
          <w:tcPr>
            <w:tcW w:w="2373" w:type="dxa"/>
          </w:tcPr>
          <w:p w14:paraId="14C501AC"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NAGY</w:t>
            </w:r>
          </w:p>
        </w:tc>
        <w:tc>
          <w:tcPr>
            <w:tcW w:w="2753" w:type="dxa"/>
          </w:tcPr>
          <w:p w14:paraId="64DDEA5D"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BIJELIĆ</w:t>
            </w:r>
          </w:p>
        </w:tc>
      </w:tr>
      <w:tr w:rsidR="00C51C33" w:rsidRPr="00C51C33" w14:paraId="007945A9" w14:textId="77777777" w:rsidTr="00217C85">
        <w:trPr>
          <w:trHeight w:val="273"/>
          <w:jc w:val="center"/>
        </w:trPr>
        <w:tc>
          <w:tcPr>
            <w:tcW w:w="1675" w:type="dxa"/>
            <w:tcBorders>
              <w:left w:val="dashDotStroked" w:sz="24" w:space="0" w:color="C00000"/>
            </w:tcBorders>
            <w:vAlign w:val="center"/>
          </w:tcPr>
          <w:p w14:paraId="367102D9"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color w:val="C00000"/>
                <w:sz w:val="20"/>
                <w:szCs w:val="20"/>
              </w:rPr>
              <w:t>17:00</w:t>
            </w:r>
          </w:p>
        </w:tc>
        <w:tc>
          <w:tcPr>
            <w:tcW w:w="1890" w:type="dxa"/>
            <w:tcBorders>
              <w:right w:val="dashDotStroked" w:sz="24" w:space="0" w:color="C00000"/>
            </w:tcBorders>
          </w:tcPr>
          <w:p w14:paraId="288719CC"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ŠTAMBUK</w:t>
            </w:r>
          </w:p>
        </w:tc>
        <w:tc>
          <w:tcPr>
            <w:tcW w:w="1906" w:type="dxa"/>
            <w:tcBorders>
              <w:left w:val="dashDotStroked" w:sz="24" w:space="0" w:color="C00000"/>
            </w:tcBorders>
            <w:vAlign w:val="center"/>
          </w:tcPr>
          <w:p w14:paraId="61F56E37"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color w:val="C00000"/>
                <w:sz w:val="20"/>
                <w:szCs w:val="20"/>
              </w:rPr>
              <w:t>16:30 – 18:00</w:t>
            </w:r>
          </w:p>
        </w:tc>
        <w:tc>
          <w:tcPr>
            <w:tcW w:w="2373" w:type="dxa"/>
          </w:tcPr>
          <w:p w14:paraId="1F921C48"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KOČIŠ</w:t>
            </w:r>
          </w:p>
        </w:tc>
        <w:tc>
          <w:tcPr>
            <w:tcW w:w="2753" w:type="dxa"/>
          </w:tcPr>
          <w:p w14:paraId="4353CA00"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JUNUŠIĆ</w:t>
            </w:r>
          </w:p>
        </w:tc>
      </w:tr>
      <w:tr w:rsidR="00C51C33" w:rsidRPr="00C51C33" w14:paraId="1735D380" w14:textId="77777777" w:rsidTr="00217C85">
        <w:trPr>
          <w:trHeight w:val="263"/>
          <w:jc w:val="center"/>
        </w:trPr>
        <w:tc>
          <w:tcPr>
            <w:tcW w:w="1675" w:type="dxa"/>
            <w:tcBorders>
              <w:left w:val="dashDotStroked" w:sz="24" w:space="0" w:color="C00000"/>
              <w:bottom w:val="dashDotStroked" w:sz="24" w:space="0" w:color="C00000"/>
            </w:tcBorders>
            <w:vAlign w:val="center"/>
          </w:tcPr>
          <w:p w14:paraId="477207D6" w14:textId="77777777" w:rsidR="00C51C33" w:rsidRPr="00C51C33" w:rsidRDefault="00C51C33" w:rsidP="00C51C33">
            <w:pPr>
              <w:ind w:left="-142"/>
              <w:jc w:val="center"/>
              <w:rPr>
                <w:rFonts w:ascii="Arial Narrow" w:hAnsi="Arial Narrow"/>
                <w:bCs/>
                <w:color w:val="C00000"/>
                <w:sz w:val="20"/>
                <w:szCs w:val="20"/>
              </w:rPr>
            </w:pPr>
            <w:r w:rsidRPr="00C51C33">
              <w:rPr>
                <w:rFonts w:ascii="Arial Narrow" w:hAnsi="Arial Narrow"/>
                <w:bCs/>
                <w:color w:val="C00000"/>
                <w:sz w:val="20"/>
                <w:szCs w:val="20"/>
              </w:rPr>
              <w:t>19:00</w:t>
            </w:r>
          </w:p>
        </w:tc>
        <w:tc>
          <w:tcPr>
            <w:tcW w:w="1890" w:type="dxa"/>
            <w:tcBorders>
              <w:bottom w:val="dashDotStroked" w:sz="24" w:space="0" w:color="C00000"/>
              <w:right w:val="dashDotStroked" w:sz="24" w:space="0" w:color="C00000"/>
            </w:tcBorders>
          </w:tcPr>
          <w:p w14:paraId="7CA3735B"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SKELIN</w:t>
            </w:r>
          </w:p>
        </w:tc>
        <w:tc>
          <w:tcPr>
            <w:tcW w:w="1906" w:type="dxa"/>
            <w:tcBorders>
              <w:left w:val="dashDotStroked" w:sz="24" w:space="0" w:color="C00000"/>
            </w:tcBorders>
            <w:vAlign w:val="center"/>
          </w:tcPr>
          <w:p w14:paraId="258D74D4" w14:textId="77777777" w:rsidR="00C51C33" w:rsidRPr="00C51C33" w:rsidRDefault="00C51C33" w:rsidP="00C51C33">
            <w:pPr>
              <w:ind w:left="-142"/>
              <w:jc w:val="center"/>
              <w:rPr>
                <w:rFonts w:ascii="Arial Narrow" w:hAnsi="Arial Narrow"/>
                <w:color w:val="C00000"/>
                <w:sz w:val="20"/>
                <w:szCs w:val="20"/>
              </w:rPr>
            </w:pPr>
            <w:r w:rsidRPr="00C51C33">
              <w:rPr>
                <w:rFonts w:ascii="Arial Narrow" w:hAnsi="Arial Narrow"/>
                <w:color w:val="C00000"/>
                <w:sz w:val="20"/>
                <w:szCs w:val="20"/>
              </w:rPr>
              <w:t>18:00 – 19:30</w:t>
            </w:r>
          </w:p>
        </w:tc>
        <w:tc>
          <w:tcPr>
            <w:tcW w:w="2373" w:type="dxa"/>
          </w:tcPr>
          <w:p w14:paraId="3EC7ABC7"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ŠTANFEL</w:t>
            </w:r>
          </w:p>
        </w:tc>
        <w:tc>
          <w:tcPr>
            <w:tcW w:w="2753" w:type="dxa"/>
          </w:tcPr>
          <w:p w14:paraId="0D15C511" w14:textId="77777777" w:rsidR="00C51C33" w:rsidRPr="00C51C33" w:rsidRDefault="00C51C33" w:rsidP="00C51C33">
            <w:pPr>
              <w:ind w:left="-142"/>
              <w:jc w:val="center"/>
              <w:rPr>
                <w:rFonts w:ascii="Arial Narrow" w:hAnsi="Arial Narrow"/>
                <w:bCs/>
                <w:sz w:val="20"/>
                <w:szCs w:val="20"/>
              </w:rPr>
            </w:pPr>
            <w:r w:rsidRPr="00C51C33">
              <w:rPr>
                <w:rFonts w:ascii="Arial Narrow" w:hAnsi="Arial Narrow"/>
                <w:bCs/>
                <w:sz w:val="20"/>
                <w:szCs w:val="20"/>
              </w:rPr>
              <w:t>P. VLAH</w:t>
            </w:r>
          </w:p>
        </w:tc>
      </w:tr>
    </w:tbl>
    <w:p w14:paraId="06FFA36E" w14:textId="77777777" w:rsidR="00C51C33" w:rsidRDefault="00C51C33" w:rsidP="00C51C33">
      <w:pPr>
        <w:ind w:left="-142"/>
        <w:jc w:val="center"/>
        <w:rPr>
          <w:rFonts w:ascii="Arial Narrow" w:hAnsi="Arial Narrow"/>
          <w:bCs/>
          <w:color w:val="C00000"/>
          <w:sz w:val="20"/>
          <w:szCs w:val="20"/>
        </w:rPr>
      </w:pPr>
    </w:p>
    <w:p w14:paraId="44426EA5" w14:textId="77777777" w:rsidR="00217C85" w:rsidRPr="00DB39EB" w:rsidRDefault="00217C85" w:rsidP="00217C85">
      <w:pPr>
        <w:ind w:left="-142"/>
        <w:jc w:val="center"/>
        <w:rPr>
          <w:rFonts w:ascii="Arial Narrow" w:hAnsi="Arial Narrow"/>
          <w:b/>
          <w:bCs/>
          <w:color w:val="C00000"/>
          <w:sz w:val="20"/>
          <w:szCs w:val="20"/>
        </w:rPr>
      </w:pPr>
      <w:r w:rsidRPr="00DB39EB">
        <w:rPr>
          <w:rFonts w:ascii="Arial Narrow" w:hAnsi="Arial Narrow"/>
          <w:b/>
          <w:bCs/>
          <w:color w:val="C00000"/>
          <w:sz w:val="20"/>
          <w:szCs w:val="20"/>
        </w:rPr>
        <w:t>25. TJEDAN KROZ GODINU    19.  – 24. IX</w:t>
      </w:r>
    </w:p>
    <w:tbl>
      <w:tblPr>
        <w:tblStyle w:val="TableGrid"/>
        <w:tblW w:w="10632" w:type="dxa"/>
        <w:tblInd w:w="108" w:type="dxa"/>
        <w:tblLayout w:type="fixed"/>
        <w:tblLook w:val="04A0" w:firstRow="1" w:lastRow="0" w:firstColumn="1" w:lastColumn="0" w:noHBand="0" w:noVBand="1"/>
      </w:tblPr>
      <w:tblGrid>
        <w:gridCol w:w="567"/>
        <w:gridCol w:w="1276"/>
        <w:gridCol w:w="992"/>
        <w:gridCol w:w="1276"/>
        <w:gridCol w:w="1276"/>
        <w:gridCol w:w="1276"/>
        <w:gridCol w:w="1275"/>
        <w:gridCol w:w="1276"/>
        <w:gridCol w:w="1418"/>
      </w:tblGrid>
      <w:tr w:rsidR="00217C85" w:rsidRPr="00217C85" w14:paraId="4CA36E8F" w14:textId="77777777" w:rsidTr="00BB41F5">
        <w:trPr>
          <w:trHeight w:val="209"/>
        </w:trPr>
        <w:tc>
          <w:tcPr>
            <w:tcW w:w="1843" w:type="dxa"/>
            <w:gridSpan w:val="2"/>
            <w:tcBorders>
              <w:top w:val="dashDotStroked" w:sz="24" w:space="0" w:color="C00000"/>
              <w:left w:val="dashDotStroked" w:sz="24" w:space="0" w:color="C00000"/>
              <w:bottom w:val="single" w:sz="4" w:space="0" w:color="7030A0"/>
              <w:right w:val="dashDotStroked" w:sz="24" w:space="0" w:color="C00000"/>
            </w:tcBorders>
            <w:shd w:val="clear" w:color="auto" w:fill="auto"/>
          </w:tcPr>
          <w:p w14:paraId="439B8489" w14:textId="77777777" w:rsidR="00217C85" w:rsidRPr="00BB41F5" w:rsidRDefault="00217C85" w:rsidP="001211E0">
            <w:pPr>
              <w:ind w:left="175"/>
              <w:jc w:val="center"/>
              <w:rPr>
                <w:rFonts w:ascii="Arial Narrow" w:hAnsi="Arial Narrow"/>
                <w:b/>
                <w:bCs/>
                <w:color w:val="002060"/>
                <w:sz w:val="20"/>
                <w:szCs w:val="20"/>
              </w:rPr>
            </w:pPr>
            <w:r w:rsidRPr="00BB41F5">
              <w:rPr>
                <w:rFonts w:ascii="Arial Narrow" w:hAnsi="Arial Narrow"/>
                <w:b/>
                <w:bCs/>
                <w:color w:val="C00000"/>
                <w:sz w:val="20"/>
                <w:szCs w:val="20"/>
              </w:rPr>
              <w:t>SVETE MISE</w:t>
            </w:r>
          </w:p>
        </w:tc>
        <w:tc>
          <w:tcPr>
            <w:tcW w:w="8789" w:type="dxa"/>
            <w:gridSpan w:val="7"/>
            <w:tcBorders>
              <w:left w:val="dashDotStroked" w:sz="24" w:space="0" w:color="C00000"/>
            </w:tcBorders>
            <w:shd w:val="clear" w:color="auto" w:fill="auto"/>
          </w:tcPr>
          <w:p w14:paraId="40385862" w14:textId="0EFBD3D5" w:rsidR="00217C85" w:rsidRPr="00BB41F5" w:rsidRDefault="00217C85" w:rsidP="001211E0">
            <w:pPr>
              <w:rPr>
                <w:rFonts w:ascii="Arial Narrow" w:hAnsi="Arial Narrow"/>
                <w:b/>
                <w:bCs/>
                <w:color w:val="002060"/>
                <w:sz w:val="20"/>
                <w:szCs w:val="20"/>
              </w:rPr>
            </w:pPr>
            <w:r w:rsidRPr="00BB41F5">
              <w:rPr>
                <w:rFonts w:ascii="Arial Narrow" w:hAnsi="Arial Narrow"/>
                <w:b/>
                <w:bCs/>
                <w:color w:val="7030A0"/>
                <w:sz w:val="20"/>
                <w:szCs w:val="20"/>
              </w:rPr>
              <w:t xml:space="preserve">               </w:t>
            </w:r>
            <w:r w:rsidRPr="00BB41F5">
              <w:rPr>
                <w:rFonts w:ascii="Arial Narrow" w:hAnsi="Arial Narrow"/>
                <w:b/>
                <w:bCs/>
                <w:color w:val="C00000"/>
                <w:sz w:val="20"/>
                <w:szCs w:val="20"/>
              </w:rPr>
              <w:t xml:space="preserve">I    S    P    O    V    I    J    E    D         G    O    V    O    R    N    I    C    A   </w:t>
            </w:r>
            <w:r w:rsidR="00BB41F5">
              <w:rPr>
                <w:rFonts w:ascii="Arial Narrow" w:hAnsi="Arial Narrow"/>
                <w:b/>
                <w:bCs/>
                <w:color w:val="C00000"/>
                <w:sz w:val="20"/>
                <w:szCs w:val="20"/>
              </w:rPr>
              <w:t xml:space="preserve">     </w:t>
            </w:r>
            <w:r w:rsidRPr="00BB41F5">
              <w:rPr>
                <w:rFonts w:ascii="Arial Narrow" w:hAnsi="Arial Narrow"/>
                <w:b/>
                <w:bCs/>
                <w:color w:val="C00000"/>
                <w:sz w:val="20"/>
                <w:szCs w:val="20"/>
              </w:rPr>
              <w:t xml:space="preserve"> 1 A</w:t>
            </w:r>
          </w:p>
        </w:tc>
      </w:tr>
      <w:tr w:rsidR="00DE015D" w:rsidRPr="00217C85" w14:paraId="185FB661" w14:textId="77777777" w:rsidTr="00BB41F5">
        <w:tc>
          <w:tcPr>
            <w:tcW w:w="567" w:type="dxa"/>
            <w:tcBorders>
              <w:top w:val="single" w:sz="4" w:space="0" w:color="7030A0"/>
              <w:left w:val="dashDotStroked" w:sz="24" w:space="0" w:color="C00000"/>
              <w:bottom w:val="single" w:sz="4" w:space="0" w:color="7030A0"/>
              <w:right w:val="single" w:sz="4" w:space="0" w:color="7030A0"/>
            </w:tcBorders>
            <w:vAlign w:val="center"/>
          </w:tcPr>
          <w:p w14:paraId="34D53E50" w14:textId="031795FE" w:rsidR="00217C85" w:rsidRPr="00217C85" w:rsidRDefault="00BB41F5" w:rsidP="00BB41F5">
            <w:pPr>
              <w:ind w:left="-108" w:right="-113"/>
              <w:jc w:val="center"/>
              <w:rPr>
                <w:rFonts w:ascii="Arial Narrow" w:hAnsi="Arial Narrow"/>
                <w:sz w:val="20"/>
                <w:szCs w:val="20"/>
              </w:rPr>
            </w:pPr>
            <w:r>
              <w:rPr>
                <w:rFonts w:ascii="Arial Narrow" w:hAnsi="Arial Narrow"/>
                <w:bCs/>
                <w:color w:val="C00000"/>
                <w:sz w:val="20"/>
                <w:szCs w:val="20"/>
              </w:rPr>
              <w:t>SAT</w:t>
            </w:r>
          </w:p>
        </w:tc>
        <w:tc>
          <w:tcPr>
            <w:tcW w:w="1276" w:type="dxa"/>
            <w:tcBorders>
              <w:top w:val="single" w:sz="4" w:space="0" w:color="7030A0"/>
              <w:left w:val="single" w:sz="4" w:space="0" w:color="7030A0"/>
              <w:bottom w:val="single" w:sz="4" w:space="0" w:color="7030A0"/>
              <w:right w:val="dashDotStroked" w:sz="24" w:space="0" w:color="C00000"/>
            </w:tcBorders>
          </w:tcPr>
          <w:p w14:paraId="73C45F26" w14:textId="77777777" w:rsidR="00217C85" w:rsidRPr="00217C85" w:rsidRDefault="00217C85" w:rsidP="00BB41F5">
            <w:pPr>
              <w:ind w:left="-108" w:right="-108"/>
              <w:jc w:val="center"/>
              <w:rPr>
                <w:rFonts w:ascii="Arial Narrow" w:hAnsi="Arial Narrow"/>
                <w:sz w:val="20"/>
                <w:szCs w:val="20"/>
              </w:rPr>
            </w:pPr>
            <w:r w:rsidRPr="00217C85">
              <w:rPr>
                <w:rFonts w:ascii="Arial Narrow" w:hAnsi="Arial Narrow"/>
                <w:bCs/>
                <w:color w:val="C00000"/>
                <w:sz w:val="20"/>
                <w:szCs w:val="20"/>
              </w:rPr>
              <w:t>MISNIK</w:t>
            </w:r>
          </w:p>
        </w:tc>
        <w:tc>
          <w:tcPr>
            <w:tcW w:w="992" w:type="dxa"/>
            <w:tcBorders>
              <w:left w:val="dashDotStroked" w:sz="24" w:space="0" w:color="C00000"/>
            </w:tcBorders>
            <w:vAlign w:val="center"/>
          </w:tcPr>
          <w:p w14:paraId="4F8317B6" w14:textId="77777777" w:rsidR="00217C85" w:rsidRPr="00217C85" w:rsidRDefault="00217C85" w:rsidP="00BB41F5">
            <w:pPr>
              <w:ind w:left="-108"/>
              <w:jc w:val="center"/>
              <w:rPr>
                <w:rFonts w:ascii="Arial Narrow" w:hAnsi="Arial Narrow"/>
                <w:sz w:val="20"/>
                <w:szCs w:val="20"/>
              </w:rPr>
            </w:pPr>
            <w:r w:rsidRPr="00217C85">
              <w:rPr>
                <w:rFonts w:ascii="Arial Narrow" w:hAnsi="Arial Narrow"/>
                <w:bCs/>
                <w:color w:val="C00000"/>
                <w:sz w:val="20"/>
                <w:szCs w:val="20"/>
              </w:rPr>
              <w:t>ISPOVIJED</w:t>
            </w:r>
          </w:p>
        </w:tc>
        <w:tc>
          <w:tcPr>
            <w:tcW w:w="1276" w:type="dxa"/>
            <w:shd w:val="clear" w:color="auto" w:fill="auto"/>
          </w:tcPr>
          <w:p w14:paraId="733171F6" w14:textId="77777777" w:rsidR="00217C85" w:rsidRPr="00BB41F5" w:rsidRDefault="00217C85" w:rsidP="001211E0">
            <w:pPr>
              <w:jc w:val="center"/>
              <w:rPr>
                <w:rFonts w:ascii="Arial Narrow" w:hAnsi="Arial Narrow"/>
                <w:bCs/>
                <w:color w:val="C00000"/>
                <w:sz w:val="18"/>
                <w:szCs w:val="18"/>
              </w:rPr>
            </w:pPr>
            <w:r w:rsidRPr="00BB41F5">
              <w:rPr>
                <w:rFonts w:ascii="Arial Narrow" w:hAnsi="Arial Narrow"/>
                <w:bCs/>
                <w:color w:val="C00000"/>
                <w:sz w:val="18"/>
                <w:szCs w:val="18"/>
              </w:rPr>
              <w:t>PONEDJELJAK</w:t>
            </w:r>
          </w:p>
        </w:tc>
        <w:tc>
          <w:tcPr>
            <w:tcW w:w="1276" w:type="dxa"/>
          </w:tcPr>
          <w:p w14:paraId="4AEDEA32" w14:textId="77777777" w:rsidR="00217C85" w:rsidRPr="00217C85" w:rsidRDefault="00217C85" w:rsidP="001211E0">
            <w:pPr>
              <w:jc w:val="center"/>
              <w:rPr>
                <w:rFonts w:ascii="Arial Narrow" w:hAnsi="Arial Narrow"/>
                <w:bCs/>
                <w:color w:val="C00000"/>
                <w:sz w:val="20"/>
                <w:szCs w:val="20"/>
              </w:rPr>
            </w:pPr>
            <w:r w:rsidRPr="00217C85">
              <w:rPr>
                <w:rFonts w:ascii="Arial Narrow" w:hAnsi="Arial Narrow"/>
                <w:bCs/>
                <w:color w:val="C00000"/>
                <w:sz w:val="20"/>
                <w:szCs w:val="20"/>
              </w:rPr>
              <w:t>UTORAK</w:t>
            </w:r>
          </w:p>
        </w:tc>
        <w:tc>
          <w:tcPr>
            <w:tcW w:w="1276" w:type="dxa"/>
          </w:tcPr>
          <w:p w14:paraId="243E5582" w14:textId="77777777" w:rsidR="00217C85" w:rsidRPr="00217C85" w:rsidRDefault="00217C85" w:rsidP="001211E0">
            <w:pPr>
              <w:jc w:val="center"/>
              <w:rPr>
                <w:rFonts w:ascii="Arial Narrow" w:hAnsi="Arial Narrow"/>
                <w:bCs/>
                <w:color w:val="C00000"/>
                <w:sz w:val="20"/>
                <w:szCs w:val="20"/>
              </w:rPr>
            </w:pPr>
            <w:r w:rsidRPr="00217C85">
              <w:rPr>
                <w:rFonts w:ascii="Arial Narrow" w:hAnsi="Arial Narrow"/>
                <w:bCs/>
                <w:color w:val="C00000"/>
                <w:sz w:val="20"/>
                <w:szCs w:val="20"/>
              </w:rPr>
              <w:t>SRIJEDA</w:t>
            </w:r>
          </w:p>
        </w:tc>
        <w:tc>
          <w:tcPr>
            <w:tcW w:w="1275" w:type="dxa"/>
          </w:tcPr>
          <w:p w14:paraId="066331CC" w14:textId="77777777" w:rsidR="00217C85" w:rsidRPr="00217C85" w:rsidRDefault="00217C85" w:rsidP="001211E0">
            <w:pPr>
              <w:jc w:val="center"/>
              <w:rPr>
                <w:rFonts w:ascii="Arial Narrow" w:hAnsi="Arial Narrow"/>
                <w:bCs/>
                <w:color w:val="C00000"/>
                <w:sz w:val="20"/>
                <w:szCs w:val="20"/>
              </w:rPr>
            </w:pPr>
            <w:r w:rsidRPr="00217C85">
              <w:rPr>
                <w:rFonts w:ascii="Arial Narrow" w:hAnsi="Arial Narrow"/>
                <w:bCs/>
                <w:color w:val="C00000"/>
                <w:sz w:val="20"/>
                <w:szCs w:val="20"/>
              </w:rPr>
              <w:t>ČETVRTAK</w:t>
            </w:r>
          </w:p>
        </w:tc>
        <w:tc>
          <w:tcPr>
            <w:tcW w:w="1276" w:type="dxa"/>
          </w:tcPr>
          <w:p w14:paraId="267A2339" w14:textId="77777777" w:rsidR="00217C85" w:rsidRPr="00217C85" w:rsidRDefault="00217C85" w:rsidP="001211E0">
            <w:pPr>
              <w:jc w:val="center"/>
              <w:rPr>
                <w:rFonts w:ascii="Arial Narrow" w:hAnsi="Arial Narrow"/>
                <w:bCs/>
                <w:color w:val="C00000"/>
                <w:sz w:val="20"/>
                <w:szCs w:val="20"/>
              </w:rPr>
            </w:pPr>
            <w:r w:rsidRPr="00217C85">
              <w:rPr>
                <w:rFonts w:ascii="Arial Narrow" w:hAnsi="Arial Narrow"/>
                <w:bCs/>
                <w:color w:val="C00000"/>
                <w:sz w:val="20"/>
                <w:szCs w:val="20"/>
              </w:rPr>
              <w:t>PETAK</w:t>
            </w:r>
          </w:p>
        </w:tc>
        <w:tc>
          <w:tcPr>
            <w:tcW w:w="1418" w:type="dxa"/>
          </w:tcPr>
          <w:p w14:paraId="36A5F974" w14:textId="77777777" w:rsidR="00217C85" w:rsidRPr="00217C85" w:rsidRDefault="00217C85" w:rsidP="001211E0">
            <w:pPr>
              <w:jc w:val="center"/>
              <w:rPr>
                <w:rFonts w:ascii="Arial Narrow" w:hAnsi="Arial Narrow"/>
                <w:bCs/>
                <w:color w:val="C00000"/>
                <w:sz w:val="20"/>
                <w:szCs w:val="20"/>
              </w:rPr>
            </w:pPr>
            <w:r w:rsidRPr="00217C85">
              <w:rPr>
                <w:rFonts w:ascii="Arial Narrow" w:hAnsi="Arial Narrow"/>
                <w:bCs/>
                <w:color w:val="C00000"/>
                <w:sz w:val="20"/>
                <w:szCs w:val="20"/>
              </w:rPr>
              <w:t>SUBOTA</w:t>
            </w:r>
          </w:p>
        </w:tc>
      </w:tr>
      <w:tr w:rsidR="00DE015D" w:rsidRPr="00217C85" w14:paraId="395A2B3B" w14:textId="77777777" w:rsidTr="00BB41F5">
        <w:trPr>
          <w:trHeight w:val="282"/>
        </w:trPr>
        <w:tc>
          <w:tcPr>
            <w:tcW w:w="567" w:type="dxa"/>
            <w:tcBorders>
              <w:top w:val="single" w:sz="4" w:space="0" w:color="7030A0"/>
              <w:left w:val="dashDotStroked" w:sz="24" w:space="0" w:color="C00000"/>
              <w:bottom w:val="single" w:sz="4" w:space="0" w:color="7030A0"/>
              <w:right w:val="single" w:sz="4" w:space="0" w:color="7030A0"/>
            </w:tcBorders>
            <w:vAlign w:val="center"/>
          </w:tcPr>
          <w:p w14:paraId="2AE4558C" w14:textId="77777777" w:rsidR="00217C85" w:rsidRPr="00217C85" w:rsidRDefault="00217C85" w:rsidP="00BB41F5">
            <w:pPr>
              <w:ind w:left="-108" w:right="-113"/>
              <w:jc w:val="center"/>
              <w:rPr>
                <w:rFonts w:ascii="Arial Narrow" w:hAnsi="Arial Narrow"/>
                <w:color w:val="C00000"/>
                <w:sz w:val="20"/>
                <w:szCs w:val="20"/>
              </w:rPr>
            </w:pPr>
            <w:r w:rsidRPr="00217C85">
              <w:rPr>
                <w:rFonts w:ascii="Arial Narrow" w:hAnsi="Arial Narrow"/>
                <w:color w:val="C00000"/>
                <w:sz w:val="20"/>
                <w:szCs w:val="20"/>
              </w:rPr>
              <w:t>7:00</w:t>
            </w:r>
          </w:p>
        </w:tc>
        <w:tc>
          <w:tcPr>
            <w:tcW w:w="1276" w:type="dxa"/>
            <w:tcBorders>
              <w:top w:val="single" w:sz="4" w:space="0" w:color="7030A0"/>
              <w:left w:val="single" w:sz="4" w:space="0" w:color="7030A0"/>
              <w:bottom w:val="single" w:sz="4" w:space="0" w:color="7030A0"/>
              <w:right w:val="dashDotStroked" w:sz="24" w:space="0" w:color="C00000"/>
            </w:tcBorders>
          </w:tcPr>
          <w:p w14:paraId="14B29914" w14:textId="77777777"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cstheme="minorHAnsi"/>
                <w:bCs/>
                <w:sz w:val="20"/>
                <w:szCs w:val="20"/>
              </w:rPr>
              <w:t>P. JUNUŠIĆ</w:t>
            </w:r>
          </w:p>
        </w:tc>
        <w:tc>
          <w:tcPr>
            <w:tcW w:w="992" w:type="dxa"/>
            <w:tcBorders>
              <w:left w:val="dashDotStroked" w:sz="24" w:space="0" w:color="C00000"/>
            </w:tcBorders>
            <w:vAlign w:val="center"/>
          </w:tcPr>
          <w:p w14:paraId="22A7571B" w14:textId="77777777" w:rsidR="00217C85" w:rsidRPr="00217C85" w:rsidRDefault="00217C85" w:rsidP="001211E0">
            <w:pPr>
              <w:rPr>
                <w:rFonts w:ascii="Arial Narrow" w:hAnsi="Arial Narrow"/>
                <w:color w:val="C00000"/>
                <w:sz w:val="20"/>
                <w:szCs w:val="20"/>
              </w:rPr>
            </w:pPr>
            <w:r w:rsidRPr="00217C85">
              <w:rPr>
                <w:rFonts w:ascii="Arial Narrow" w:hAnsi="Arial Narrow"/>
                <w:color w:val="C00000"/>
                <w:sz w:val="20"/>
                <w:szCs w:val="20"/>
              </w:rPr>
              <w:t>6:30 –8:00</w:t>
            </w:r>
          </w:p>
        </w:tc>
        <w:tc>
          <w:tcPr>
            <w:tcW w:w="1276" w:type="dxa"/>
            <w:shd w:val="clear" w:color="auto" w:fill="auto"/>
          </w:tcPr>
          <w:p w14:paraId="08C55B30" w14:textId="77777777" w:rsidR="00217C85" w:rsidRPr="00217C85" w:rsidRDefault="00217C85" w:rsidP="00BB41F5">
            <w:pPr>
              <w:ind w:left="-108"/>
              <w:jc w:val="center"/>
              <w:rPr>
                <w:rFonts w:ascii="Arial Narrow" w:hAnsi="Arial Narrow"/>
                <w:bCs/>
                <w:color w:val="C00000"/>
                <w:sz w:val="20"/>
                <w:szCs w:val="20"/>
              </w:rPr>
            </w:pPr>
            <w:r w:rsidRPr="00217C85">
              <w:rPr>
                <w:rFonts w:ascii="Arial Narrow" w:hAnsi="Arial Narrow"/>
                <w:bCs/>
                <w:color w:val="000000" w:themeColor="text1"/>
                <w:sz w:val="20"/>
                <w:szCs w:val="20"/>
              </w:rPr>
              <w:t>P. ŠTAMBUK</w:t>
            </w:r>
          </w:p>
        </w:tc>
        <w:tc>
          <w:tcPr>
            <w:tcW w:w="1276" w:type="dxa"/>
          </w:tcPr>
          <w:p w14:paraId="1647F2A4" w14:textId="77777777" w:rsidR="00217C85" w:rsidRPr="00BB41F5" w:rsidRDefault="00217C85" w:rsidP="001211E0">
            <w:pPr>
              <w:jc w:val="center"/>
              <w:rPr>
                <w:rFonts w:ascii="Arial Narrow" w:hAnsi="Arial Narrow"/>
                <w:bCs/>
                <w:sz w:val="20"/>
                <w:szCs w:val="20"/>
              </w:rPr>
            </w:pPr>
            <w:r w:rsidRPr="00BB41F5">
              <w:rPr>
                <w:rFonts w:ascii="Arial Narrow" w:hAnsi="Arial Narrow"/>
                <w:bCs/>
                <w:color w:val="000000" w:themeColor="text1"/>
                <w:sz w:val="20"/>
                <w:szCs w:val="20"/>
              </w:rPr>
              <w:t>P. ŠTAMBUK</w:t>
            </w:r>
          </w:p>
        </w:tc>
        <w:tc>
          <w:tcPr>
            <w:tcW w:w="1276" w:type="dxa"/>
          </w:tcPr>
          <w:p w14:paraId="61344BE0" w14:textId="77777777" w:rsidR="00217C85" w:rsidRPr="00217C85" w:rsidRDefault="00217C85" w:rsidP="001211E0">
            <w:pPr>
              <w:jc w:val="center"/>
              <w:rPr>
                <w:rFonts w:ascii="Arial Narrow" w:hAnsi="Arial Narrow"/>
                <w:bCs/>
                <w:color w:val="632423" w:themeColor="accent2" w:themeShade="80"/>
                <w:sz w:val="20"/>
                <w:szCs w:val="20"/>
              </w:rPr>
            </w:pPr>
            <w:r w:rsidRPr="00217C85">
              <w:rPr>
                <w:rFonts w:ascii="Arial Narrow" w:hAnsi="Arial Narrow"/>
                <w:bCs/>
                <w:color w:val="000000" w:themeColor="text1"/>
                <w:sz w:val="20"/>
                <w:szCs w:val="20"/>
              </w:rPr>
              <w:t>P. ŠTAMBUK</w:t>
            </w:r>
          </w:p>
        </w:tc>
        <w:tc>
          <w:tcPr>
            <w:tcW w:w="1275" w:type="dxa"/>
          </w:tcPr>
          <w:p w14:paraId="2E4FC976" w14:textId="77777777" w:rsidR="00217C85" w:rsidRPr="00217C85" w:rsidRDefault="00217C85" w:rsidP="00BB41F5">
            <w:pPr>
              <w:ind w:left="-108"/>
              <w:jc w:val="center"/>
              <w:rPr>
                <w:rFonts w:ascii="Arial Narrow" w:hAnsi="Arial Narrow"/>
                <w:bCs/>
                <w:color w:val="FF0000"/>
                <w:sz w:val="20"/>
                <w:szCs w:val="20"/>
              </w:rPr>
            </w:pPr>
            <w:r w:rsidRPr="00217C85">
              <w:rPr>
                <w:rFonts w:ascii="Arial Narrow" w:hAnsi="Arial Narrow"/>
                <w:bCs/>
                <w:color w:val="000000" w:themeColor="text1"/>
                <w:sz w:val="20"/>
                <w:szCs w:val="20"/>
              </w:rPr>
              <w:t>P. ŠTAMBUK</w:t>
            </w:r>
          </w:p>
        </w:tc>
        <w:tc>
          <w:tcPr>
            <w:tcW w:w="1276" w:type="dxa"/>
          </w:tcPr>
          <w:p w14:paraId="45F07BB9" w14:textId="77777777" w:rsidR="00217C85" w:rsidRPr="00217C85" w:rsidRDefault="00217C85" w:rsidP="001211E0">
            <w:pPr>
              <w:jc w:val="center"/>
              <w:rPr>
                <w:rFonts w:ascii="Arial Narrow" w:hAnsi="Arial Narrow"/>
                <w:bCs/>
                <w:color w:val="FF0000"/>
                <w:sz w:val="20"/>
                <w:szCs w:val="20"/>
              </w:rPr>
            </w:pPr>
            <w:r w:rsidRPr="00217C85">
              <w:rPr>
                <w:rFonts w:ascii="Arial Narrow" w:hAnsi="Arial Narrow"/>
                <w:bCs/>
                <w:color w:val="000000" w:themeColor="text1"/>
                <w:sz w:val="20"/>
                <w:szCs w:val="20"/>
              </w:rPr>
              <w:t>P. ŠTAMBUK</w:t>
            </w:r>
          </w:p>
        </w:tc>
        <w:tc>
          <w:tcPr>
            <w:tcW w:w="1418" w:type="dxa"/>
          </w:tcPr>
          <w:p w14:paraId="35C74977" w14:textId="77777777" w:rsidR="00217C85" w:rsidRPr="00217C85" w:rsidRDefault="00217C85" w:rsidP="001211E0">
            <w:pPr>
              <w:jc w:val="center"/>
              <w:rPr>
                <w:rFonts w:ascii="Arial Narrow" w:hAnsi="Arial Narrow"/>
                <w:bCs/>
                <w:sz w:val="20"/>
                <w:szCs w:val="20"/>
              </w:rPr>
            </w:pPr>
            <w:r w:rsidRPr="00217C85">
              <w:rPr>
                <w:rFonts w:ascii="Arial Narrow" w:hAnsi="Arial Narrow"/>
                <w:bCs/>
                <w:color w:val="000000" w:themeColor="text1"/>
                <w:sz w:val="20"/>
                <w:szCs w:val="20"/>
              </w:rPr>
              <w:t>P. ŠTAMBUK</w:t>
            </w:r>
          </w:p>
        </w:tc>
      </w:tr>
      <w:tr w:rsidR="00DE015D" w:rsidRPr="00217C85" w14:paraId="3914B57F" w14:textId="77777777" w:rsidTr="00BB41F5">
        <w:trPr>
          <w:trHeight w:val="282"/>
        </w:trPr>
        <w:tc>
          <w:tcPr>
            <w:tcW w:w="567" w:type="dxa"/>
            <w:tcBorders>
              <w:top w:val="single" w:sz="4" w:space="0" w:color="7030A0"/>
              <w:left w:val="dashDotStroked" w:sz="24" w:space="0" w:color="C00000"/>
              <w:bottom w:val="single" w:sz="4" w:space="0" w:color="7030A0"/>
              <w:right w:val="single" w:sz="4" w:space="0" w:color="7030A0"/>
            </w:tcBorders>
            <w:vAlign w:val="center"/>
          </w:tcPr>
          <w:p w14:paraId="53393778" w14:textId="77777777" w:rsidR="00217C85" w:rsidRPr="00217C85" w:rsidRDefault="00217C85" w:rsidP="00BB41F5">
            <w:pPr>
              <w:ind w:left="-108" w:right="-113"/>
              <w:jc w:val="center"/>
              <w:rPr>
                <w:rFonts w:ascii="Arial Narrow" w:hAnsi="Arial Narrow"/>
                <w:color w:val="C00000"/>
                <w:sz w:val="20"/>
                <w:szCs w:val="20"/>
              </w:rPr>
            </w:pPr>
            <w:r w:rsidRPr="00217C85">
              <w:rPr>
                <w:rFonts w:ascii="Arial Narrow" w:hAnsi="Arial Narrow"/>
                <w:color w:val="C00000"/>
                <w:sz w:val="20"/>
                <w:szCs w:val="20"/>
              </w:rPr>
              <w:t>8:00</w:t>
            </w:r>
          </w:p>
        </w:tc>
        <w:tc>
          <w:tcPr>
            <w:tcW w:w="1276" w:type="dxa"/>
            <w:tcBorders>
              <w:top w:val="single" w:sz="4" w:space="0" w:color="7030A0"/>
              <w:left w:val="single" w:sz="4" w:space="0" w:color="7030A0"/>
              <w:bottom w:val="single" w:sz="4" w:space="0" w:color="7030A0"/>
              <w:right w:val="dashDotStroked" w:sz="24" w:space="0" w:color="C00000"/>
            </w:tcBorders>
          </w:tcPr>
          <w:p w14:paraId="5511E9E8" w14:textId="524608CA"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cstheme="minorHAnsi"/>
                <w:bCs/>
                <w:sz w:val="20"/>
                <w:szCs w:val="20"/>
              </w:rPr>
              <w:t>P.</w:t>
            </w:r>
            <w:r w:rsidR="00BB41F5">
              <w:rPr>
                <w:rFonts w:ascii="Arial Narrow" w:hAnsi="Arial Narrow" w:cstheme="minorHAnsi"/>
                <w:bCs/>
                <w:sz w:val="20"/>
                <w:szCs w:val="20"/>
              </w:rPr>
              <w:t xml:space="preserve"> </w:t>
            </w:r>
            <w:r w:rsidRPr="00217C85">
              <w:rPr>
                <w:rFonts w:ascii="Arial Narrow" w:hAnsi="Arial Narrow" w:cstheme="minorHAnsi"/>
                <w:bCs/>
                <w:sz w:val="20"/>
                <w:szCs w:val="20"/>
              </w:rPr>
              <w:t>ŠTAMBUK</w:t>
            </w:r>
          </w:p>
        </w:tc>
        <w:tc>
          <w:tcPr>
            <w:tcW w:w="992" w:type="dxa"/>
            <w:tcBorders>
              <w:left w:val="dashDotStroked" w:sz="24" w:space="0" w:color="C00000"/>
            </w:tcBorders>
            <w:vAlign w:val="center"/>
          </w:tcPr>
          <w:p w14:paraId="2B475807" w14:textId="77777777" w:rsidR="00217C85" w:rsidRPr="00217C85" w:rsidRDefault="00217C85" w:rsidP="001211E0">
            <w:pPr>
              <w:rPr>
                <w:rFonts w:ascii="Arial Narrow" w:hAnsi="Arial Narrow"/>
                <w:color w:val="C00000"/>
                <w:sz w:val="20"/>
                <w:szCs w:val="20"/>
              </w:rPr>
            </w:pPr>
          </w:p>
        </w:tc>
        <w:tc>
          <w:tcPr>
            <w:tcW w:w="1276" w:type="dxa"/>
            <w:shd w:val="clear" w:color="auto" w:fill="auto"/>
          </w:tcPr>
          <w:p w14:paraId="6B08C9D9" w14:textId="77777777" w:rsidR="00217C85" w:rsidRPr="00217C85" w:rsidRDefault="00217C85" w:rsidP="00BB41F5">
            <w:pPr>
              <w:ind w:left="-108"/>
              <w:jc w:val="center"/>
              <w:rPr>
                <w:rFonts w:ascii="Arial Narrow" w:hAnsi="Arial Narrow"/>
                <w:bCs/>
                <w:color w:val="000000" w:themeColor="text1"/>
                <w:sz w:val="20"/>
                <w:szCs w:val="20"/>
              </w:rPr>
            </w:pPr>
          </w:p>
        </w:tc>
        <w:tc>
          <w:tcPr>
            <w:tcW w:w="1276" w:type="dxa"/>
          </w:tcPr>
          <w:p w14:paraId="4B348AB5" w14:textId="77777777" w:rsidR="00217C85" w:rsidRPr="00217C85" w:rsidRDefault="00217C85" w:rsidP="001211E0">
            <w:pPr>
              <w:jc w:val="center"/>
              <w:rPr>
                <w:rFonts w:ascii="Arial Narrow" w:hAnsi="Arial Narrow"/>
                <w:bCs/>
                <w:color w:val="000000" w:themeColor="text1"/>
                <w:sz w:val="20"/>
                <w:szCs w:val="20"/>
              </w:rPr>
            </w:pPr>
          </w:p>
        </w:tc>
        <w:tc>
          <w:tcPr>
            <w:tcW w:w="1276" w:type="dxa"/>
          </w:tcPr>
          <w:p w14:paraId="39BA2BC7" w14:textId="77777777" w:rsidR="00217C85" w:rsidRPr="00217C85" w:rsidRDefault="00217C85" w:rsidP="001211E0">
            <w:pPr>
              <w:jc w:val="center"/>
              <w:rPr>
                <w:rFonts w:ascii="Arial Narrow" w:hAnsi="Arial Narrow"/>
                <w:bCs/>
                <w:color w:val="000000" w:themeColor="text1"/>
                <w:sz w:val="20"/>
                <w:szCs w:val="20"/>
              </w:rPr>
            </w:pPr>
          </w:p>
        </w:tc>
        <w:tc>
          <w:tcPr>
            <w:tcW w:w="1275" w:type="dxa"/>
          </w:tcPr>
          <w:p w14:paraId="362E4BF5" w14:textId="77777777" w:rsidR="00217C85" w:rsidRPr="00217C85" w:rsidRDefault="00217C85" w:rsidP="00BB41F5">
            <w:pPr>
              <w:ind w:left="-108"/>
              <w:jc w:val="center"/>
              <w:rPr>
                <w:rFonts w:ascii="Arial Narrow" w:hAnsi="Arial Narrow"/>
                <w:bCs/>
                <w:color w:val="000000" w:themeColor="text1"/>
                <w:sz w:val="20"/>
                <w:szCs w:val="20"/>
              </w:rPr>
            </w:pPr>
          </w:p>
        </w:tc>
        <w:tc>
          <w:tcPr>
            <w:tcW w:w="1276" w:type="dxa"/>
          </w:tcPr>
          <w:p w14:paraId="2924C79A" w14:textId="77777777" w:rsidR="00217C85" w:rsidRPr="00217C85" w:rsidRDefault="00217C85" w:rsidP="001211E0">
            <w:pPr>
              <w:jc w:val="center"/>
              <w:rPr>
                <w:rFonts w:ascii="Arial Narrow" w:hAnsi="Arial Narrow"/>
                <w:bCs/>
                <w:color w:val="FF0000"/>
                <w:sz w:val="20"/>
                <w:szCs w:val="20"/>
              </w:rPr>
            </w:pPr>
          </w:p>
        </w:tc>
        <w:tc>
          <w:tcPr>
            <w:tcW w:w="1418" w:type="dxa"/>
          </w:tcPr>
          <w:p w14:paraId="030A315F" w14:textId="77777777" w:rsidR="00217C85" w:rsidRPr="00217C85" w:rsidRDefault="00217C85" w:rsidP="001211E0">
            <w:pPr>
              <w:jc w:val="center"/>
              <w:rPr>
                <w:rFonts w:ascii="Arial Narrow" w:hAnsi="Arial Narrow"/>
                <w:bCs/>
                <w:color w:val="000000" w:themeColor="text1"/>
                <w:sz w:val="20"/>
                <w:szCs w:val="20"/>
              </w:rPr>
            </w:pPr>
          </w:p>
        </w:tc>
      </w:tr>
      <w:tr w:rsidR="00DE015D" w:rsidRPr="00217C85" w14:paraId="25E79FD6" w14:textId="77777777" w:rsidTr="00BB41F5">
        <w:trPr>
          <w:trHeight w:val="270"/>
        </w:trPr>
        <w:tc>
          <w:tcPr>
            <w:tcW w:w="567" w:type="dxa"/>
            <w:tcBorders>
              <w:top w:val="single" w:sz="4" w:space="0" w:color="7030A0"/>
              <w:left w:val="dashDotStroked" w:sz="24" w:space="0" w:color="C00000"/>
              <w:bottom w:val="single" w:sz="4" w:space="0" w:color="7030A0"/>
              <w:right w:val="single" w:sz="4" w:space="0" w:color="7030A0"/>
            </w:tcBorders>
            <w:vAlign w:val="center"/>
          </w:tcPr>
          <w:p w14:paraId="6A839484" w14:textId="77777777" w:rsidR="00217C85" w:rsidRPr="00217C85" w:rsidRDefault="00217C85" w:rsidP="00BB41F5">
            <w:pPr>
              <w:ind w:left="-108" w:right="-113"/>
              <w:jc w:val="center"/>
              <w:rPr>
                <w:rFonts w:ascii="Arial Narrow" w:hAnsi="Arial Narrow"/>
                <w:color w:val="C00000"/>
                <w:sz w:val="20"/>
                <w:szCs w:val="20"/>
              </w:rPr>
            </w:pPr>
            <w:r w:rsidRPr="00217C85">
              <w:rPr>
                <w:rFonts w:ascii="Arial Narrow" w:hAnsi="Arial Narrow"/>
                <w:color w:val="C00000"/>
                <w:sz w:val="20"/>
                <w:szCs w:val="20"/>
              </w:rPr>
              <w:t>9:00</w:t>
            </w:r>
          </w:p>
        </w:tc>
        <w:tc>
          <w:tcPr>
            <w:tcW w:w="1276" w:type="dxa"/>
            <w:tcBorders>
              <w:top w:val="single" w:sz="4" w:space="0" w:color="7030A0"/>
              <w:left w:val="single" w:sz="4" w:space="0" w:color="7030A0"/>
              <w:bottom w:val="single" w:sz="4" w:space="0" w:color="7030A0"/>
              <w:right w:val="dashDotStroked" w:sz="24" w:space="0" w:color="C00000"/>
            </w:tcBorders>
          </w:tcPr>
          <w:p w14:paraId="54E57274" w14:textId="77777777"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bCs/>
                <w:color w:val="000000" w:themeColor="text1"/>
                <w:sz w:val="20"/>
                <w:szCs w:val="20"/>
              </w:rPr>
              <w:t>P. NAGY</w:t>
            </w:r>
          </w:p>
        </w:tc>
        <w:tc>
          <w:tcPr>
            <w:tcW w:w="992" w:type="dxa"/>
            <w:tcBorders>
              <w:left w:val="dashDotStroked" w:sz="24" w:space="0" w:color="C00000"/>
            </w:tcBorders>
            <w:vAlign w:val="center"/>
          </w:tcPr>
          <w:p w14:paraId="0164B891" w14:textId="77777777" w:rsidR="00217C85" w:rsidRPr="00217C85" w:rsidRDefault="00217C85" w:rsidP="001211E0">
            <w:pPr>
              <w:jc w:val="center"/>
              <w:rPr>
                <w:rFonts w:ascii="Arial Narrow" w:hAnsi="Arial Narrow"/>
                <w:color w:val="C00000"/>
                <w:sz w:val="20"/>
                <w:szCs w:val="20"/>
              </w:rPr>
            </w:pPr>
            <w:r w:rsidRPr="00217C85">
              <w:rPr>
                <w:rFonts w:ascii="Arial Narrow" w:hAnsi="Arial Narrow"/>
                <w:color w:val="C00000"/>
                <w:sz w:val="20"/>
                <w:szCs w:val="20"/>
              </w:rPr>
              <w:t>8:00 –9:30</w:t>
            </w:r>
          </w:p>
        </w:tc>
        <w:tc>
          <w:tcPr>
            <w:tcW w:w="1276" w:type="dxa"/>
            <w:shd w:val="clear" w:color="auto" w:fill="auto"/>
          </w:tcPr>
          <w:p w14:paraId="10093FC9" w14:textId="77777777" w:rsidR="00217C85" w:rsidRPr="00217C85" w:rsidRDefault="00217C85" w:rsidP="00BB41F5">
            <w:pPr>
              <w:ind w:left="-108"/>
              <w:jc w:val="center"/>
              <w:rPr>
                <w:rFonts w:ascii="Arial Narrow" w:hAnsi="Arial Narrow"/>
                <w:bCs/>
                <w:i/>
                <w:iCs/>
                <w:sz w:val="20"/>
                <w:szCs w:val="20"/>
              </w:rPr>
            </w:pPr>
            <w:r w:rsidRPr="00217C85">
              <w:rPr>
                <w:rFonts w:ascii="Arial Narrow" w:hAnsi="Arial Narrow"/>
                <w:bCs/>
                <w:i/>
                <w:iCs/>
                <w:sz w:val="20"/>
                <w:szCs w:val="20"/>
              </w:rPr>
              <w:t>P. BIJELIĆ</w:t>
            </w:r>
          </w:p>
        </w:tc>
        <w:tc>
          <w:tcPr>
            <w:tcW w:w="1276" w:type="dxa"/>
          </w:tcPr>
          <w:p w14:paraId="4DE0C2D5" w14:textId="77777777" w:rsidR="00217C85" w:rsidRPr="00217C85" w:rsidRDefault="00217C85" w:rsidP="001211E0">
            <w:pPr>
              <w:jc w:val="center"/>
              <w:rPr>
                <w:rFonts w:ascii="Arial Narrow" w:hAnsi="Arial Narrow"/>
                <w:bCs/>
                <w:sz w:val="20"/>
                <w:szCs w:val="20"/>
              </w:rPr>
            </w:pPr>
            <w:r w:rsidRPr="00217C85">
              <w:rPr>
                <w:rFonts w:ascii="Arial Narrow" w:hAnsi="Arial Narrow"/>
                <w:bCs/>
                <w:i/>
                <w:iCs/>
                <w:sz w:val="20"/>
                <w:szCs w:val="20"/>
              </w:rPr>
              <w:t>P. BIJELIĆ</w:t>
            </w:r>
          </w:p>
        </w:tc>
        <w:tc>
          <w:tcPr>
            <w:tcW w:w="1276" w:type="dxa"/>
          </w:tcPr>
          <w:p w14:paraId="429F4F4A" w14:textId="77777777" w:rsidR="00217C85" w:rsidRPr="00217C85" w:rsidRDefault="00217C85" w:rsidP="001211E0">
            <w:pPr>
              <w:jc w:val="center"/>
              <w:rPr>
                <w:rFonts w:ascii="Arial Narrow" w:hAnsi="Arial Narrow"/>
                <w:bCs/>
                <w:sz w:val="20"/>
                <w:szCs w:val="20"/>
              </w:rPr>
            </w:pPr>
            <w:r w:rsidRPr="00217C85">
              <w:rPr>
                <w:rFonts w:ascii="Arial Narrow" w:hAnsi="Arial Narrow"/>
                <w:bCs/>
                <w:i/>
                <w:iCs/>
                <w:sz w:val="20"/>
                <w:szCs w:val="20"/>
              </w:rPr>
              <w:t>P. BIJELIĆ</w:t>
            </w:r>
          </w:p>
        </w:tc>
        <w:tc>
          <w:tcPr>
            <w:tcW w:w="1275" w:type="dxa"/>
          </w:tcPr>
          <w:p w14:paraId="74B1AD3C" w14:textId="77777777" w:rsidR="00217C85" w:rsidRPr="00217C85" w:rsidRDefault="00217C85" w:rsidP="00BB41F5">
            <w:pPr>
              <w:ind w:left="-108"/>
              <w:jc w:val="center"/>
              <w:rPr>
                <w:rFonts w:ascii="Arial Narrow" w:hAnsi="Arial Narrow"/>
                <w:bCs/>
                <w:color w:val="FF0000"/>
                <w:sz w:val="20"/>
                <w:szCs w:val="20"/>
              </w:rPr>
            </w:pPr>
            <w:r w:rsidRPr="00217C85">
              <w:rPr>
                <w:rFonts w:ascii="Arial Narrow" w:hAnsi="Arial Narrow"/>
                <w:bCs/>
                <w:i/>
                <w:iCs/>
                <w:sz w:val="20"/>
                <w:szCs w:val="20"/>
              </w:rPr>
              <w:t>P. BIJELIĆ</w:t>
            </w:r>
          </w:p>
        </w:tc>
        <w:tc>
          <w:tcPr>
            <w:tcW w:w="1276" w:type="dxa"/>
          </w:tcPr>
          <w:p w14:paraId="5F4FD174" w14:textId="77777777" w:rsidR="00217C85" w:rsidRPr="00217C85" w:rsidRDefault="00217C85" w:rsidP="001211E0">
            <w:pPr>
              <w:jc w:val="center"/>
              <w:rPr>
                <w:rFonts w:ascii="Arial Narrow" w:hAnsi="Arial Narrow"/>
                <w:bCs/>
                <w:color w:val="FF0000"/>
                <w:sz w:val="20"/>
                <w:szCs w:val="20"/>
              </w:rPr>
            </w:pPr>
            <w:r w:rsidRPr="00217C85">
              <w:rPr>
                <w:rFonts w:ascii="Arial Narrow" w:hAnsi="Arial Narrow"/>
                <w:bCs/>
                <w:color w:val="000000" w:themeColor="text1"/>
                <w:sz w:val="20"/>
                <w:szCs w:val="20"/>
              </w:rPr>
              <w:t>P. JUNUŠIĆ</w:t>
            </w:r>
          </w:p>
        </w:tc>
        <w:tc>
          <w:tcPr>
            <w:tcW w:w="1418" w:type="dxa"/>
          </w:tcPr>
          <w:p w14:paraId="14233652" w14:textId="77777777" w:rsidR="00217C85" w:rsidRPr="00217C85" w:rsidRDefault="00217C85" w:rsidP="001211E0">
            <w:pPr>
              <w:jc w:val="center"/>
              <w:rPr>
                <w:rFonts w:ascii="Arial Narrow" w:hAnsi="Arial Narrow"/>
                <w:bCs/>
                <w:sz w:val="20"/>
                <w:szCs w:val="20"/>
              </w:rPr>
            </w:pPr>
            <w:r w:rsidRPr="00217C85">
              <w:rPr>
                <w:rFonts w:ascii="Arial Narrow" w:hAnsi="Arial Narrow"/>
                <w:bCs/>
                <w:color w:val="000000" w:themeColor="text1"/>
                <w:sz w:val="20"/>
                <w:szCs w:val="20"/>
              </w:rPr>
              <w:t>P. JUNUŠIĆ</w:t>
            </w:r>
          </w:p>
        </w:tc>
      </w:tr>
      <w:tr w:rsidR="00DE015D" w:rsidRPr="00217C85" w14:paraId="43AE1E49" w14:textId="77777777" w:rsidTr="00BB41F5">
        <w:trPr>
          <w:trHeight w:val="190"/>
        </w:trPr>
        <w:tc>
          <w:tcPr>
            <w:tcW w:w="567" w:type="dxa"/>
            <w:tcBorders>
              <w:top w:val="single" w:sz="4" w:space="0" w:color="7030A0"/>
              <w:left w:val="dashDotStroked" w:sz="24" w:space="0" w:color="C00000"/>
              <w:bottom w:val="single" w:sz="4" w:space="0" w:color="7030A0"/>
              <w:right w:val="single" w:sz="4" w:space="0" w:color="7030A0"/>
            </w:tcBorders>
            <w:vAlign w:val="center"/>
          </w:tcPr>
          <w:p w14:paraId="41EBA97C" w14:textId="77777777" w:rsidR="00217C85" w:rsidRPr="00217C85" w:rsidRDefault="00217C85" w:rsidP="00BB41F5">
            <w:pPr>
              <w:ind w:left="-108" w:right="-113"/>
              <w:jc w:val="center"/>
              <w:rPr>
                <w:rFonts w:ascii="Arial Narrow" w:hAnsi="Arial Narrow"/>
                <w:bCs/>
                <w:color w:val="C00000"/>
                <w:sz w:val="20"/>
                <w:szCs w:val="20"/>
              </w:rPr>
            </w:pPr>
            <w:r w:rsidRPr="00217C85">
              <w:rPr>
                <w:rFonts w:ascii="Arial Narrow" w:hAnsi="Arial Narrow"/>
                <w:color w:val="C00000"/>
                <w:sz w:val="20"/>
                <w:szCs w:val="20"/>
              </w:rPr>
              <w:t>12:00</w:t>
            </w:r>
          </w:p>
        </w:tc>
        <w:tc>
          <w:tcPr>
            <w:tcW w:w="1276" w:type="dxa"/>
            <w:tcBorders>
              <w:top w:val="single" w:sz="4" w:space="0" w:color="7030A0"/>
              <w:left w:val="single" w:sz="4" w:space="0" w:color="7030A0"/>
              <w:bottom w:val="single" w:sz="4" w:space="0" w:color="7030A0"/>
              <w:right w:val="dashDotStroked" w:sz="24" w:space="0" w:color="C00000"/>
            </w:tcBorders>
          </w:tcPr>
          <w:p w14:paraId="08D1E499" w14:textId="77777777"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cstheme="minorHAnsi"/>
                <w:bCs/>
                <w:sz w:val="20"/>
                <w:szCs w:val="20"/>
              </w:rPr>
              <w:t>P. BIJELIĆ</w:t>
            </w:r>
          </w:p>
          <w:p w14:paraId="773B804B" w14:textId="77777777"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cstheme="minorHAnsi"/>
                <w:bCs/>
                <w:sz w:val="20"/>
                <w:szCs w:val="20"/>
              </w:rPr>
              <w:t>P. SKELIN</w:t>
            </w:r>
          </w:p>
        </w:tc>
        <w:tc>
          <w:tcPr>
            <w:tcW w:w="992" w:type="dxa"/>
            <w:tcBorders>
              <w:left w:val="dashDotStroked" w:sz="24" w:space="0" w:color="C00000"/>
            </w:tcBorders>
            <w:vAlign w:val="center"/>
          </w:tcPr>
          <w:p w14:paraId="40B5BEB9" w14:textId="15DB620F" w:rsidR="00217C85" w:rsidRPr="00217C85" w:rsidRDefault="00DE015D" w:rsidP="001211E0">
            <w:pPr>
              <w:jc w:val="center"/>
              <w:rPr>
                <w:rFonts w:ascii="Arial Narrow" w:hAnsi="Arial Narrow"/>
                <w:bCs/>
                <w:color w:val="C00000"/>
                <w:sz w:val="20"/>
                <w:szCs w:val="20"/>
              </w:rPr>
            </w:pPr>
            <w:r>
              <w:rPr>
                <w:rFonts w:ascii="Arial Narrow" w:hAnsi="Arial Narrow"/>
                <w:color w:val="C00000"/>
                <w:sz w:val="20"/>
                <w:szCs w:val="20"/>
              </w:rPr>
              <w:t>11</w:t>
            </w:r>
            <w:r w:rsidR="00217C85" w:rsidRPr="00217C85">
              <w:rPr>
                <w:rFonts w:ascii="Arial Narrow" w:hAnsi="Arial Narrow"/>
                <w:color w:val="C00000"/>
                <w:sz w:val="20"/>
                <w:szCs w:val="20"/>
              </w:rPr>
              <w:t xml:space="preserve"> –12:30</w:t>
            </w:r>
          </w:p>
        </w:tc>
        <w:tc>
          <w:tcPr>
            <w:tcW w:w="1276" w:type="dxa"/>
          </w:tcPr>
          <w:p w14:paraId="17629441" w14:textId="77777777" w:rsidR="00217C85" w:rsidRPr="00217C85" w:rsidRDefault="00217C85" w:rsidP="00BB41F5">
            <w:pPr>
              <w:ind w:left="-108"/>
              <w:jc w:val="center"/>
              <w:rPr>
                <w:rFonts w:ascii="Arial Narrow" w:hAnsi="Arial Narrow"/>
                <w:bCs/>
                <w:i/>
                <w:iCs/>
                <w:sz w:val="20"/>
                <w:szCs w:val="20"/>
              </w:rPr>
            </w:pPr>
            <w:r w:rsidRPr="00217C85">
              <w:rPr>
                <w:rFonts w:ascii="Arial Narrow" w:hAnsi="Arial Narrow"/>
                <w:bCs/>
                <w:i/>
                <w:iCs/>
                <w:sz w:val="20"/>
                <w:szCs w:val="20"/>
              </w:rPr>
              <w:t>P. VLAH</w:t>
            </w:r>
          </w:p>
          <w:p w14:paraId="3BDE3B4F" w14:textId="77777777" w:rsidR="00217C85" w:rsidRPr="00217C85" w:rsidRDefault="00217C85" w:rsidP="00BB41F5">
            <w:pPr>
              <w:ind w:left="-108"/>
              <w:jc w:val="center"/>
              <w:rPr>
                <w:rFonts w:ascii="Arial Narrow" w:hAnsi="Arial Narrow"/>
                <w:bCs/>
                <w:i/>
                <w:iCs/>
                <w:sz w:val="20"/>
                <w:szCs w:val="20"/>
              </w:rPr>
            </w:pPr>
            <w:r w:rsidRPr="00217C85">
              <w:rPr>
                <w:rFonts w:ascii="Arial Narrow" w:hAnsi="Arial Narrow"/>
                <w:bCs/>
                <w:i/>
                <w:iCs/>
                <w:sz w:val="20"/>
                <w:szCs w:val="20"/>
              </w:rPr>
              <w:t>P. BALATINAC</w:t>
            </w:r>
          </w:p>
        </w:tc>
        <w:tc>
          <w:tcPr>
            <w:tcW w:w="1276" w:type="dxa"/>
          </w:tcPr>
          <w:p w14:paraId="57961A4B" w14:textId="77777777" w:rsidR="00217C85" w:rsidRPr="00217C85" w:rsidRDefault="00217C85" w:rsidP="00DE015D">
            <w:pPr>
              <w:ind w:left="-108"/>
              <w:jc w:val="center"/>
              <w:rPr>
                <w:rFonts w:ascii="Arial Narrow" w:hAnsi="Arial Narrow"/>
                <w:bCs/>
                <w:i/>
                <w:iCs/>
                <w:sz w:val="20"/>
                <w:szCs w:val="20"/>
              </w:rPr>
            </w:pPr>
            <w:r w:rsidRPr="00217C85">
              <w:rPr>
                <w:rFonts w:ascii="Arial Narrow" w:hAnsi="Arial Narrow"/>
                <w:bCs/>
                <w:i/>
                <w:iCs/>
                <w:sz w:val="20"/>
                <w:szCs w:val="20"/>
              </w:rPr>
              <w:t>P. VLAH</w:t>
            </w:r>
          </w:p>
          <w:p w14:paraId="347B8BDC" w14:textId="77777777" w:rsidR="00217C85" w:rsidRPr="00217C85" w:rsidRDefault="00217C85" w:rsidP="00DE015D">
            <w:pPr>
              <w:ind w:left="-108"/>
              <w:jc w:val="center"/>
              <w:rPr>
                <w:rFonts w:ascii="Arial Narrow" w:hAnsi="Arial Narrow"/>
                <w:bCs/>
                <w:i/>
                <w:iCs/>
                <w:sz w:val="20"/>
                <w:szCs w:val="20"/>
              </w:rPr>
            </w:pPr>
            <w:r w:rsidRPr="00217C85">
              <w:rPr>
                <w:rFonts w:ascii="Arial Narrow" w:hAnsi="Arial Narrow"/>
                <w:bCs/>
                <w:i/>
                <w:iCs/>
                <w:sz w:val="20"/>
                <w:szCs w:val="20"/>
              </w:rPr>
              <w:t>P.BALATINAC</w:t>
            </w:r>
          </w:p>
        </w:tc>
        <w:tc>
          <w:tcPr>
            <w:tcW w:w="1276" w:type="dxa"/>
          </w:tcPr>
          <w:p w14:paraId="02B13DE2" w14:textId="77777777" w:rsidR="00217C85" w:rsidRPr="00217C85" w:rsidRDefault="00217C85" w:rsidP="00DE015D">
            <w:pPr>
              <w:ind w:left="-108"/>
              <w:jc w:val="center"/>
              <w:rPr>
                <w:rFonts w:ascii="Arial Narrow" w:hAnsi="Arial Narrow"/>
                <w:bCs/>
                <w:i/>
                <w:iCs/>
                <w:sz w:val="20"/>
                <w:szCs w:val="20"/>
              </w:rPr>
            </w:pPr>
            <w:r w:rsidRPr="00217C85">
              <w:rPr>
                <w:rFonts w:ascii="Arial Narrow" w:hAnsi="Arial Narrow"/>
                <w:bCs/>
                <w:i/>
                <w:iCs/>
                <w:sz w:val="20"/>
                <w:szCs w:val="20"/>
              </w:rPr>
              <w:t>P. VLAH</w:t>
            </w:r>
          </w:p>
          <w:p w14:paraId="649FBB1A" w14:textId="77777777" w:rsidR="00217C85" w:rsidRPr="00217C85" w:rsidRDefault="00217C85" w:rsidP="00DE015D">
            <w:pPr>
              <w:ind w:left="-108"/>
              <w:jc w:val="center"/>
              <w:rPr>
                <w:rFonts w:ascii="Arial Narrow" w:hAnsi="Arial Narrow"/>
                <w:bCs/>
                <w:i/>
                <w:iCs/>
                <w:sz w:val="20"/>
                <w:szCs w:val="20"/>
              </w:rPr>
            </w:pPr>
            <w:r w:rsidRPr="00217C85">
              <w:rPr>
                <w:rFonts w:ascii="Arial Narrow" w:hAnsi="Arial Narrow"/>
                <w:bCs/>
                <w:i/>
                <w:iCs/>
                <w:sz w:val="20"/>
                <w:szCs w:val="20"/>
              </w:rPr>
              <w:t>P. BALATINAC</w:t>
            </w:r>
          </w:p>
        </w:tc>
        <w:tc>
          <w:tcPr>
            <w:tcW w:w="1275" w:type="dxa"/>
          </w:tcPr>
          <w:p w14:paraId="5ED9B088" w14:textId="77777777" w:rsidR="00217C85" w:rsidRPr="00217C85" w:rsidRDefault="00217C85" w:rsidP="00BB41F5">
            <w:pPr>
              <w:ind w:left="-108"/>
              <w:jc w:val="center"/>
              <w:rPr>
                <w:rFonts w:ascii="Arial Narrow" w:hAnsi="Arial Narrow"/>
                <w:bCs/>
                <w:i/>
                <w:iCs/>
                <w:sz w:val="20"/>
                <w:szCs w:val="20"/>
              </w:rPr>
            </w:pPr>
            <w:r w:rsidRPr="00217C85">
              <w:rPr>
                <w:rFonts w:ascii="Arial Narrow" w:hAnsi="Arial Narrow"/>
                <w:bCs/>
                <w:i/>
                <w:iCs/>
                <w:sz w:val="20"/>
                <w:szCs w:val="20"/>
              </w:rPr>
              <w:t>P. VLAH</w:t>
            </w:r>
          </w:p>
          <w:p w14:paraId="60564B50" w14:textId="77777777" w:rsidR="00217C85" w:rsidRPr="00217C85" w:rsidRDefault="00217C85" w:rsidP="00BB41F5">
            <w:pPr>
              <w:ind w:left="-108"/>
              <w:jc w:val="center"/>
              <w:rPr>
                <w:rFonts w:ascii="Arial Narrow" w:hAnsi="Arial Narrow"/>
                <w:bCs/>
                <w:i/>
                <w:iCs/>
                <w:color w:val="FF0000"/>
                <w:sz w:val="20"/>
                <w:szCs w:val="20"/>
              </w:rPr>
            </w:pPr>
            <w:r w:rsidRPr="00217C85">
              <w:rPr>
                <w:rFonts w:ascii="Arial Narrow" w:hAnsi="Arial Narrow"/>
                <w:bCs/>
                <w:i/>
                <w:iCs/>
                <w:sz w:val="20"/>
                <w:szCs w:val="20"/>
              </w:rPr>
              <w:t>P. BALATINAC</w:t>
            </w:r>
          </w:p>
        </w:tc>
        <w:tc>
          <w:tcPr>
            <w:tcW w:w="1276" w:type="dxa"/>
          </w:tcPr>
          <w:p w14:paraId="69942A34" w14:textId="77777777" w:rsidR="00217C85" w:rsidRPr="00217C85" w:rsidRDefault="00217C85" w:rsidP="001211E0">
            <w:pPr>
              <w:jc w:val="center"/>
              <w:rPr>
                <w:rFonts w:ascii="Arial Narrow" w:hAnsi="Arial Narrow"/>
                <w:bCs/>
                <w:i/>
                <w:iCs/>
                <w:sz w:val="20"/>
                <w:szCs w:val="20"/>
              </w:rPr>
            </w:pPr>
            <w:r w:rsidRPr="00217C85">
              <w:rPr>
                <w:rFonts w:ascii="Arial Narrow" w:hAnsi="Arial Narrow"/>
                <w:bCs/>
                <w:i/>
                <w:iCs/>
                <w:sz w:val="20"/>
                <w:szCs w:val="20"/>
              </w:rPr>
              <w:t>P. VLAH</w:t>
            </w:r>
          </w:p>
          <w:p w14:paraId="74240D8A" w14:textId="77777777" w:rsidR="00217C85" w:rsidRPr="00217C85" w:rsidRDefault="00217C85" w:rsidP="001211E0">
            <w:pPr>
              <w:jc w:val="center"/>
              <w:rPr>
                <w:rFonts w:ascii="Arial Narrow" w:hAnsi="Arial Narrow"/>
                <w:bCs/>
                <w:i/>
                <w:iCs/>
                <w:sz w:val="20"/>
                <w:szCs w:val="20"/>
              </w:rPr>
            </w:pPr>
            <w:r w:rsidRPr="00217C85">
              <w:rPr>
                <w:rFonts w:ascii="Arial Narrow" w:hAnsi="Arial Narrow"/>
                <w:bCs/>
                <w:i/>
                <w:iCs/>
                <w:sz w:val="20"/>
                <w:szCs w:val="20"/>
              </w:rPr>
              <w:t>P. SKELIN</w:t>
            </w:r>
          </w:p>
        </w:tc>
        <w:tc>
          <w:tcPr>
            <w:tcW w:w="1418" w:type="dxa"/>
          </w:tcPr>
          <w:p w14:paraId="2628629E" w14:textId="77777777" w:rsidR="00217C85" w:rsidRPr="00217C85" w:rsidRDefault="00217C85" w:rsidP="001211E0">
            <w:pPr>
              <w:jc w:val="center"/>
              <w:rPr>
                <w:rFonts w:ascii="Arial Narrow" w:hAnsi="Arial Narrow"/>
                <w:bCs/>
                <w:i/>
                <w:iCs/>
                <w:sz w:val="20"/>
                <w:szCs w:val="20"/>
              </w:rPr>
            </w:pPr>
            <w:r w:rsidRPr="00217C85">
              <w:rPr>
                <w:rFonts w:ascii="Arial Narrow" w:hAnsi="Arial Narrow"/>
                <w:bCs/>
                <w:i/>
                <w:iCs/>
                <w:sz w:val="20"/>
                <w:szCs w:val="20"/>
              </w:rPr>
              <w:t>P. VLAH</w:t>
            </w:r>
          </w:p>
          <w:p w14:paraId="765C080F" w14:textId="77777777" w:rsidR="00217C85" w:rsidRPr="00217C85" w:rsidRDefault="00217C85" w:rsidP="001211E0">
            <w:pPr>
              <w:jc w:val="center"/>
              <w:rPr>
                <w:rFonts w:ascii="Arial Narrow" w:hAnsi="Arial Narrow"/>
                <w:bCs/>
                <w:i/>
                <w:iCs/>
                <w:sz w:val="20"/>
                <w:szCs w:val="20"/>
              </w:rPr>
            </w:pPr>
            <w:r w:rsidRPr="00217C85">
              <w:rPr>
                <w:rFonts w:ascii="Arial Narrow" w:hAnsi="Arial Narrow"/>
                <w:bCs/>
                <w:i/>
                <w:iCs/>
                <w:sz w:val="20"/>
                <w:szCs w:val="20"/>
              </w:rPr>
              <w:t>P. SKELIN</w:t>
            </w:r>
          </w:p>
        </w:tc>
      </w:tr>
      <w:tr w:rsidR="00DE015D" w:rsidRPr="00217C85" w14:paraId="0A042C7F" w14:textId="77777777" w:rsidTr="00BB41F5">
        <w:trPr>
          <w:trHeight w:val="362"/>
        </w:trPr>
        <w:tc>
          <w:tcPr>
            <w:tcW w:w="567" w:type="dxa"/>
            <w:tcBorders>
              <w:top w:val="single" w:sz="4" w:space="0" w:color="7030A0"/>
              <w:left w:val="dashDotStroked" w:sz="24" w:space="0" w:color="C00000"/>
              <w:bottom w:val="dashDotStroked" w:sz="24" w:space="0" w:color="C00000"/>
              <w:right w:val="single" w:sz="4" w:space="0" w:color="7030A0"/>
            </w:tcBorders>
          </w:tcPr>
          <w:p w14:paraId="75003FC7" w14:textId="77777777" w:rsidR="00217C85" w:rsidRPr="00217C85" w:rsidRDefault="00217C85" w:rsidP="00BB41F5">
            <w:pPr>
              <w:ind w:left="-108" w:right="-113"/>
              <w:jc w:val="center"/>
              <w:rPr>
                <w:rFonts w:ascii="Arial Narrow" w:hAnsi="Arial Narrow"/>
                <w:color w:val="C00000"/>
                <w:sz w:val="20"/>
                <w:szCs w:val="20"/>
              </w:rPr>
            </w:pPr>
            <w:r w:rsidRPr="00217C85">
              <w:rPr>
                <w:rFonts w:ascii="Arial Narrow" w:hAnsi="Arial Narrow"/>
                <w:color w:val="C00000"/>
                <w:sz w:val="20"/>
                <w:szCs w:val="20"/>
              </w:rPr>
              <w:t>18:30</w:t>
            </w:r>
          </w:p>
        </w:tc>
        <w:tc>
          <w:tcPr>
            <w:tcW w:w="1276" w:type="dxa"/>
            <w:tcBorders>
              <w:top w:val="single" w:sz="4" w:space="0" w:color="7030A0"/>
              <w:left w:val="single" w:sz="4" w:space="0" w:color="7030A0"/>
              <w:bottom w:val="dashDotStroked" w:sz="24" w:space="0" w:color="C00000"/>
              <w:right w:val="dashDotStroked" w:sz="24" w:space="0" w:color="C00000"/>
            </w:tcBorders>
          </w:tcPr>
          <w:p w14:paraId="259BBBCB" w14:textId="32BE86CC"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cstheme="minorHAnsi"/>
                <w:bCs/>
                <w:sz w:val="20"/>
                <w:szCs w:val="20"/>
              </w:rPr>
              <w:t>P.</w:t>
            </w:r>
            <w:r w:rsidR="00BB41F5">
              <w:rPr>
                <w:rFonts w:ascii="Arial Narrow" w:hAnsi="Arial Narrow" w:cstheme="minorHAnsi"/>
                <w:bCs/>
                <w:sz w:val="20"/>
                <w:szCs w:val="20"/>
              </w:rPr>
              <w:t xml:space="preserve"> </w:t>
            </w:r>
            <w:r w:rsidRPr="00217C85">
              <w:rPr>
                <w:rFonts w:ascii="Arial Narrow" w:hAnsi="Arial Narrow" w:cstheme="minorHAnsi"/>
                <w:bCs/>
                <w:sz w:val="20"/>
                <w:szCs w:val="20"/>
              </w:rPr>
              <w:t>BALATINAC</w:t>
            </w:r>
          </w:p>
          <w:p w14:paraId="62801005" w14:textId="77777777" w:rsidR="00217C85" w:rsidRPr="00217C85" w:rsidRDefault="00217C85" w:rsidP="00BB41F5">
            <w:pPr>
              <w:ind w:left="-108" w:right="-108"/>
              <w:jc w:val="center"/>
              <w:rPr>
                <w:rFonts w:ascii="Arial Narrow" w:hAnsi="Arial Narrow" w:cstheme="minorHAnsi"/>
                <w:bCs/>
                <w:sz w:val="20"/>
                <w:szCs w:val="20"/>
              </w:rPr>
            </w:pPr>
            <w:r w:rsidRPr="00217C85">
              <w:rPr>
                <w:rFonts w:ascii="Arial Narrow" w:hAnsi="Arial Narrow" w:cstheme="minorHAnsi"/>
                <w:bCs/>
                <w:sz w:val="20"/>
                <w:szCs w:val="20"/>
              </w:rPr>
              <w:t>P. VLAH</w:t>
            </w:r>
          </w:p>
        </w:tc>
        <w:tc>
          <w:tcPr>
            <w:tcW w:w="992" w:type="dxa"/>
            <w:tcBorders>
              <w:left w:val="dashDotStroked" w:sz="24" w:space="0" w:color="C00000"/>
            </w:tcBorders>
            <w:vAlign w:val="center"/>
          </w:tcPr>
          <w:p w14:paraId="65F36F46" w14:textId="15B24520" w:rsidR="00217C85" w:rsidRPr="00217C85" w:rsidRDefault="00DE015D" w:rsidP="001211E0">
            <w:pPr>
              <w:jc w:val="center"/>
              <w:rPr>
                <w:rFonts w:ascii="Arial Narrow" w:hAnsi="Arial Narrow"/>
                <w:bCs/>
                <w:color w:val="C00000"/>
                <w:sz w:val="20"/>
                <w:szCs w:val="20"/>
              </w:rPr>
            </w:pPr>
            <w:r>
              <w:rPr>
                <w:rFonts w:ascii="Arial Narrow" w:hAnsi="Arial Narrow"/>
                <w:bCs/>
                <w:color w:val="C00000"/>
                <w:sz w:val="20"/>
                <w:szCs w:val="20"/>
              </w:rPr>
              <w:t>18</w:t>
            </w:r>
            <w:r w:rsidR="00217C85" w:rsidRPr="00217C85">
              <w:rPr>
                <w:rFonts w:ascii="Arial Narrow" w:hAnsi="Arial Narrow"/>
                <w:bCs/>
                <w:color w:val="C00000"/>
                <w:sz w:val="20"/>
                <w:szCs w:val="20"/>
              </w:rPr>
              <w:t xml:space="preserve"> –19:30</w:t>
            </w:r>
          </w:p>
        </w:tc>
        <w:tc>
          <w:tcPr>
            <w:tcW w:w="1276" w:type="dxa"/>
          </w:tcPr>
          <w:p w14:paraId="4700BA01" w14:textId="77777777" w:rsidR="00217C85" w:rsidRPr="00217C85" w:rsidRDefault="00217C85" w:rsidP="00BB41F5">
            <w:pPr>
              <w:ind w:left="-108"/>
              <w:jc w:val="center"/>
              <w:rPr>
                <w:rFonts w:ascii="Arial Narrow" w:hAnsi="Arial Narrow"/>
                <w:bCs/>
                <w:sz w:val="20"/>
                <w:szCs w:val="20"/>
              </w:rPr>
            </w:pPr>
          </w:p>
          <w:p w14:paraId="01EC8F95" w14:textId="77777777" w:rsidR="00217C85" w:rsidRPr="00217C85" w:rsidRDefault="00217C85" w:rsidP="00BB41F5">
            <w:pPr>
              <w:ind w:left="-108"/>
              <w:jc w:val="center"/>
              <w:rPr>
                <w:rFonts w:ascii="Arial Narrow" w:hAnsi="Arial Narrow"/>
                <w:bCs/>
                <w:sz w:val="20"/>
                <w:szCs w:val="20"/>
              </w:rPr>
            </w:pPr>
            <w:r w:rsidRPr="00217C85">
              <w:rPr>
                <w:rFonts w:ascii="Arial Narrow" w:hAnsi="Arial Narrow"/>
                <w:bCs/>
                <w:sz w:val="20"/>
                <w:szCs w:val="20"/>
              </w:rPr>
              <w:t>P. NAGY</w:t>
            </w:r>
          </w:p>
        </w:tc>
        <w:tc>
          <w:tcPr>
            <w:tcW w:w="1276" w:type="dxa"/>
          </w:tcPr>
          <w:p w14:paraId="6B4D0B16" w14:textId="77777777" w:rsidR="00217C85" w:rsidRPr="00217C85" w:rsidRDefault="00217C85" w:rsidP="001211E0">
            <w:pPr>
              <w:jc w:val="center"/>
              <w:rPr>
                <w:rFonts w:ascii="Arial Narrow" w:hAnsi="Arial Narrow"/>
                <w:bCs/>
                <w:sz w:val="20"/>
                <w:szCs w:val="20"/>
              </w:rPr>
            </w:pPr>
          </w:p>
          <w:p w14:paraId="05AF4189" w14:textId="77777777" w:rsidR="00217C85" w:rsidRPr="00217C85" w:rsidRDefault="00217C85" w:rsidP="001211E0">
            <w:pPr>
              <w:jc w:val="center"/>
              <w:rPr>
                <w:rFonts w:ascii="Arial Narrow" w:hAnsi="Arial Narrow" w:cstheme="minorHAnsi"/>
                <w:bCs/>
                <w:sz w:val="20"/>
                <w:szCs w:val="20"/>
              </w:rPr>
            </w:pPr>
            <w:r w:rsidRPr="00217C85">
              <w:rPr>
                <w:rFonts w:ascii="Arial Narrow" w:hAnsi="Arial Narrow"/>
                <w:bCs/>
                <w:sz w:val="20"/>
                <w:szCs w:val="20"/>
              </w:rPr>
              <w:t>P. NAGY</w:t>
            </w:r>
          </w:p>
        </w:tc>
        <w:tc>
          <w:tcPr>
            <w:tcW w:w="1276" w:type="dxa"/>
          </w:tcPr>
          <w:p w14:paraId="2F71D699" w14:textId="77777777" w:rsidR="00217C85" w:rsidRPr="00217C85" w:rsidRDefault="00217C85" w:rsidP="001211E0">
            <w:pPr>
              <w:jc w:val="center"/>
              <w:rPr>
                <w:rFonts w:ascii="Arial Narrow" w:hAnsi="Arial Narrow"/>
                <w:bCs/>
                <w:sz w:val="20"/>
                <w:szCs w:val="20"/>
              </w:rPr>
            </w:pPr>
          </w:p>
          <w:p w14:paraId="3D427D67" w14:textId="77777777" w:rsidR="00217C85" w:rsidRPr="00217C85" w:rsidRDefault="00217C85" w:rsidP="001211E0">
            <w:pPr>
              <w:jc w:val="center"/>
              <w:rPr>
                <w:rFonts w:ascii="Arial Narrow" w:hAnsi="Arial Narrow"/>
                <w:bCs/>
                <w:sz w:val="20"/>
                <w:szCs w:val="20"/>
              </w:rPr>
            </w:pPr>
            <w:r w:rsidRPr="00217C85">
              <w:rPr>
                <w:rFonts w:ascii="Arial Narrow" w:hAnsi="Arial Narrow"/>
                <w:bCs/>
                <w:sz w:val="20"/>
                <w:szCs w:val="20"/>
              </w:rPr>
              <w:t>P. NAGY</w:t>
            </w:r>
          </w:p>
        </w:tc>
        <w:tc>
          <w:tcPr>
            <w:tcW w:w="1275" w:type="dxa"/>
          </w:tcPr>
          <w:p w14:paraId="3AD1BFBF" w14:textId="77777777" w:rsidR="00217C85" w:rsidRPr="00217C85" w:rsidRDefault="00217C85" w:rsidP="00BB41F5">
            <w:pPr>
              <w:ind w:left="-108"/>
              <w:jc w:val="center"/>
              <w:rPr>
                <w:rFonts w:ascii="Arial Narrow" w:hAnsi="Arial Narrow"/>
                <w:bCs/>
                <w:sz w:val="20"/>
                <w:szCs w:val="20"/>
              </w:rPr>
            </w:pPr>
          </w:p>
          <w:p w14:paraId="1BB5C85F" w14:textId="77777777" w:rsidR="00217C85" w:rsidRPr="00217C85" w:rsidRDefault="00217C85" w:rsidP="00BB41F5">
            <w:pPr>
              <w:ind w:left="-108"/>
              <w:jc w:val="center"/>
              <w:rPr>
                <w:rFonts w:ascii="Arial Narrow" w:hAnsi="Arial Narrow"/>
                <w:bCs/>
                <w:sz w:val="20"/>
                <w:szCs w:val="20"/>
              </w:rPr>
            </w:pPr>
            <w:r w:rsidRPr="00217C85">
              <w:rPr>
                <w:rFonts w:ascii="Arial Narrow" w:hAnsi="Arial Narrow"/>
                <w:bCs/>
                <w:sz w:val="20"/>
                <w:szCs w:val="20"/>
              </w:rPr>
              <w:t>P. NAGY</w:t>
            </w:r>
          </w:p>
        </w:tc>
        <w:tc>
          <w:tcPr>
            <w:tcW w:w="1276" w:type="dxa"/>
          </w:tcPr>
          <w:p w14:paraId="27D4B104" w14:textId="77777777" w:rsidR="00217C85" w:rsidRPr="00217C85" w:rsidRDefault="00217C85" w:rsidP="001211E0">
            <w:pPr>
              <w:jc w:val="center"/>
              <w:rPr>
                <w:rFonts w:ascii="Arial Narrow" w:hAnsi="Arial Narrow"/>
                <w:bCs/>
                <w:sz w:val="20"/>
                <w:szCs w:val="20"/>
              </w:rPr>
            </w:pPr>
          </w:p>
          <w:p w14:paraId="2597AB64" w14:textId="77777777" w:rsidR="00217C85" w:rsidRPr="00217C85" w:rsidRDefault="00217C85" w:rsidP="001211E0">
            <w:pPr>
              <w:jc w:val="center"/>
              <w:rPr>
                <w:rFonts w:ascii="Arial Narrow" w:hAnsi="Arial Narrow"/>
                <w:bCs/>
                <w:sz w:val="20"/>
                <w:szCs w:val="20"/>
              </w:rPr>
            </w:pPr>
            <w:r w:rsidRPr="00217C85">
              <w:rPr>
                <w:rFonts w:ascii="Arial Narrow" w:hAnsi="Arial Narrow"/>
                <w:bCs/>
                <w:sz w:val="20"/>
                <w:szCs w:val="20"/>
              </w:rPr>
              <w:t>P. NAGY</w:t>
            </w:r>
          </w:p>
        </w:tc>
        <w:tc>
          <w:tcPr>
            <w:tcW w:w="1418" w:type="dxa"/>
          </w:tcPr>
          <w:p w14:paraId="4696D300" w14:textId="77777777" w:rsidR="00217C85" w:rsidRPr="00217C85" w:rsidRDefault="00217C85" w:rsidP="001211E0">
            <w:pPr>
              <w:jc w:val="center"/>
              <w:rPr>
                <w:rFonts w:ascii="Arial Narrow" w:hAnsi="Arial Narrow"/>
                <w:bCs/>
                <w:sz w:val="20"/>
                <w:szCs w:val="20"/>
              </w:rPr>
            </w:pPr>
          </w:p>
          <w:p w14:paraId="23297F45" w14:textId="77777777" w:rsidR="00217C85" w:rsidRPr="00217C85" w:rsidRDefault="00217C85" w:rsidP="001211E0">
            <w:pPr>
              <w:jc w:val="center"/>
              <w:rPr>
                <w:rFonts w:ascii="Arial Narrow" w:hAnsi="Arial Narrow"/>
                <w:bCs/>
                <w:sz w:val="20"/>
                <w:szCs w:val="20"/>
              </w:rPr>
            </w:pPr>
            <w:r w:rsidRPr="00217C85">
              <w:rPr>
                <w:rFonts w:ascii="Arial Narrow" w:hAnsi="Arial Narrow"/>
                <w:bCs/>
                <w:sz w:val="20"/>
                <w:szCs w:val="20"/>
              </w:rPr>
              <w:t>P. NAGY</w:t>
            </w:r>
          </w:p>
        </w:tc>
      </w:tr>
    </w:tbl>
    <w:p w14:paraId="28214A5F" w14:textId="77777777" w:rsidR="00217C85" w:rsidRDefault="00217C85" w:rsidP="00C51C33">
      <w:pPr>
        <w:ind w:left="-142"/>
        <w:jc w:val="center"/>
        <w:rPr>
          <w:rFonts w:ascii="Arial Narrow" w:hAnsi="Arial Narrow"/>
          <w:bCs/>
          <w:color w:val="C00000"/>
          <w:sz w:val="20"/>
          <w:szCs w:val="20"/>
        </w:rPr>
      </w:pPr>
    </w:p>
    <w:p w14:paraId="7FA04CAB" w14:textId="77777777" w:rsidR="001E5DD3" w:rsidRPr="00A203EB" w:rsidRDefault="001E5DD3" w:rsidP="00E65755">
      <w:pPr>
        <w:rPr>
          <w:rFonts w:ascii="Arial Narrow" w:hAnsi="Arial Narrow"/>
          <w:sz w:val="2"/>
          <w:szCs w:val="2"/>
        </w:rPr>
      </w:pPr>
    </w:p>
    <w:p w14:paraId="08E86E76" w14:textId="39FC8E37" w:rsidR="00350EE7" w:rsidRPr="00DB39EB" w:rsidRDefault="00350EE7" w:rsidP="00E65755">
      <w:pPr>
        <w:jc w:val="center"/>
        <w:rPr>
          <w:rStyle w:val="Hyperlink"/>
          <w:color w:val="auto"/>
          <w:sz w:val="22"/>
          <w:szCs w:val="22"/>
          <w:u w:val="none"/>
        </w:rPr>
      </w:pPr>
      <w:r w:rsidRPr="00DB39EB">
        <w:rPr>
          <w:sz w:val="22"/>
          <w:szCs w:val="22"/>
        </w:rPr>
        <w:t>Želite li da i drugi župljani, znanci ili prijatelji župni listić primaju e-poštom? Predložite im da pošalju e-</w:t>
      </w:r>
      <w:r w:rsidR="007316EB">
        <w:rPr>
          <w:sz w:val="22"/>
          <w:szCs w:val="22"/>
        </w:rPr>
        <w:t>pismo</w:t>
      </w:r>
      <w:bookmarkStart w:id="0" w:name="_GoBack"/>
      <w:bookmarkEnd w:id="0"/>
      <w:r w:rsidRPr="00DB39EB">
        <w:rPr>
          <w:sz w:val="22"/>
          <w:szCs w:val="22"/>
        </w:rPr>
        <w:t xml:space="preserve"> s naslovom „Želim ŽL e-poštom“ na </w:t>
      </w:r>
      <w:hyperlink r:id="rId10" w:history="1">
        <w:r w:rsidRPr="00DB39EB">
          <w:rPr>
            <w:rStyle w:val="Hyperlink"/>
            <w:color w:val="auto"/>
            <w:sz w:val="22"/>
            <w:szCs w:val="22"/>
          </w:rPr>
          <w:t>info@ok-merz.hr</w:t>
        </w:r>
      </w:hyperlink>
      <w:r w:rsidRPr="00DB39EB">
        <w:rPr>
          <w:sz w:val="22"/>
          <w:szCs w:val="22"/>
        </w:rPr>
        <w:t xml:space="preserve">   </w:t>
      </w:r>
      <w:r w:rsidRPr="00DB39EB">
        <w:rPr>
          <w:rStyle w:val="Hyperlink"/>
          <w:color w:val="auto"/>
          <w:sz w:val="22"/>
          <w:szCs w:val="22"/>
          <w:u w:val="none"/>
        </w:rPr>
        <w:t>Ako ne želite primati župni listić učinite to na istu e-adresu.</w:t>
      </w:r>
    </w:p>
    <w:p w14:paraId="245DB75F" w14:textId="77777777" w:rsidR="00350EE7" w:rsidRPr="00447753" w:rsidRDefault="00350EE7" w:rsidP="00E65755">
      <w:pPr>
        <w:jc w:val="center"/>
        <w:rPr>
          <w:b/>
          <w:bCs/>
          <w:sz w:val="20"/>
          <w:szCs w:val="20"/>
          <w:lang w:eastAsia="hr-HR"/>
        </w:rPr>
      </w:pPr>
      <w:r w:rsidRPr="00447753">
        <w:rPr>
          <w:noProof/>
          <w:sz w:val="20"/>
          <w:szCs w:val="20"/>
          <w:lang w:eastAsia="hr-HR"/>
        </w:rPr>
        <mc:AlternateContent>
          <mc:Choice Requires="wps">
            <w:drawing>
              <wp:anchor distT="0" distB="0" distL="114300" distR="114300" simplePos="0" relativeHeight="251664896" behindDoc="0" locked="0" layoutInCell="1" allowOverlap="1" wp14:anchorId="3A507EFE" wp14:editId="4984280F">
                <wp:simplePos x="0" y="0"/>
                <wp:positionH relativeFrom="column">
                  <wp:posOffset>-52970</wp:posOffset>
                </wp:positionH>
                <wp:positionV relativeFrom="paragraph">
                  <wp:posOffset>44649</wp:posOffset>
                </wp:positionV>
                <wp:extent cx="6599207" cy="464024"/>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64024"/>
                        </a:xfrm>
                        <a:prstGeom prst="rect">
                          <a:avLst/>
                        </a:prstGeom>
                        <a:solidFill>
                          <a:srgbClr val="FFFFFF"/>
                        </a:solidFill>
                        <a:ln w="9525">
                          <a:solidFill>
                            <a:srgbClr val="000000"/>
                          </a:solidFill>
                          <a:miter lim="800000"/>
                          <a:headEnd/>
                          <a:tailEnd/>
                        </a:ln>
                      </wps:spPr>
                      <wps:txbx>
                        <w:txbxContent>
                          <w:p w14:paraId="773C7E9F" w14:textId="77777777" w:rsidR="00350EE7" w:rsidRPr="00DB39EB" w:rsidRDefault="00350EE7" w:rsidP="00350EE7">
                            <w:pPr>
                              <w:jc w:val="center"/>
                            </w:pPr>
                            <w:r w:rsidRPr="00DB39EB">
                              <w:t>Izdaje župa Presvetog Srca Isusova, Palmotićeva 31, Zagreb,</w:t>
                            </w:r>
                          </w:p>
                          <w:p w14:paraId="66D295FE" w14:textId="77777777" w:rsidR="00350EE7" w:rsidRPr="00DB39EB" w:rsidRDefault="00350EE7" w:rsidP="00350EE7">
                            <w:pPr>
                              <w:jc w:val="center"/>
                              <w:rPr>
                                <w:u w:val="single"/>
                              </w:rPr>
                            </w:pPr>
                            <w:r w:rsidRPr="00DB39EB">
                              <w:t xml:space="preserve">tel. 480 30 50, zupalma@email.t-com.hr, godina: IX, </w:t>
                            </w:r>
                            <w:hyperlink r:id="rId11" w:history="1">
                              <w:r w:rsidRPr="00DB39EB">
                                <w:rPr>
                                  <w:rStyle w:val="Hyperlink"/>
                                  <w:color w:val="auto"/>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15pt;margin-top:3.5pt;width:519.6pt;height:3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">
                <v:textbox>
                  <w:txbxContent>
                    <w:p w14:paraId="773C7E9F" w14:textId="77777777" w:rsidR="00350EE7" w:rsidRPr="00DB39EB" w:rsidRDefault="00350EE7" w:rsidP="00350EE7">
                      <w:pPr>
                        <w:jc w:val="center"/>
                      </w:pPr>
                      <w:r w:rsidRPr="00DB39EB">
                        <w:t>Izdaje župa Presvetog Srca Isusova, Palmotićeva 31, Zagreb,</w:t>
                      </w:r>
                    </w:p>
                    <w:p w14:paraId="66D295FE" w14:textId="77777777" w:rsidR="00350EE7" w:rsidRPr="00DB39EB" w:rsidRDefault="00350EE7" w:rsidP="00350EE7">
                      <w:pPr>
                        <w:jc w:val="center"/>
                        <w:rPr>
                          <w:u w:val="single"/>
                        </w:rPr>
                      </w:pPr>
                      <w:r w:rsidRPr="00DB39EB">
                        <w:t xml:space="preserve">tel. 480 30 50, zupalma@email.t-com.hr, godina: IX, </w:t>
                      </w:r>
                      <w:hyperlink r:id="rId12" w:history="1">
                        <w:r w:rsidRPr="00DB39EB">
                          <w:rPr>
                            <w:rStyle w:val="Hyperlink"/>
                            <w:color w:val="auto"/>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v:textbox>
              </v:shape>
            </w:pict>
          </mc:Fallback>
        </mc:AlternateContent>
      </w:r>
    </w:p>
    <w:p w14:paraId="0BAFEDA5" w14:textId="77777777" w:rsidR="00350EE7" w:rsidRPr="006B1F28" w:rsidRDefault="00350EE7" w:rsidP="00E65755">
      <w:pPr>
        <w:jc w:val="center"/>
        <w:rPr>
          <w:rFonts w:ascii="Arial Narrow" w:eastAsiaTheme="minorEastAsia" w:hAnsi="Arial Narrow" w:cstheme="minorBidi"/>
          <w:sz w:val="20"/>
          <w:szCs w:val="20"/>
        </w:rPr>
      </w:pPr>
    </w:p>
    <w:sectPr w:rsidR="00350EE7" w:rsidRPr="006B1F28" w:rsidSect="00E65755">
      <w:type w:val="continuous"/>
      <w:pgSz w:w="11907" w:h="16839" w:code="9"/>
      <w:pgMar w:top="284"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BB81" w14:textId="77777777" w:rsidR="00273CC6" w:rsidRDefault="00273CC6" w:rsidP="00FD4610">
      <w:r>
        <w:separator/>
      </w:r>
    </w:p>
  </w:endnote>
  <w:endnote w:type="continuationSeparator" w:id="0">
    <w:p w14:paraId="1B41C3DC" w14:textId="77777777" w:rsidR="00273CC6" w:rsidRDefault="00273CC6"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634ED" w14:textId="77777777" w:rsidR="00273CC6" w:rsidRDefault="00273CC6" w:rsidP="00FD4610">
      <w:r>
        <w:separator/>
      </w:r>
    </w:p>
  </w:footnote>
  <w:footnote w:type="continuationSeparator" w:id="0">
    <w:p w14:paraId="2AA02AB8" w14:textId="77777777" w:rsidR="00273CC6" w:rsidRDefault="00273CC6"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2F521F1"/>
    <w:multiLevelType w:val="multilevel"/>
    <w:tmpl w:val="BF908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7">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0">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D6957EF"/>
    <w:multiLevelType w:val="multilevel"/>
    <w:tmpl w:val="649E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4">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AA16C86"/>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1">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5">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50714641"/>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0">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3"/>
  </w:num>
  <w:num w:numId="7">
    <w:abstractNumId w:val="23"/>
  </w:num>
  <w:num w:numId="8">
    <w:abstractNumId w:val="17"/>
  </w:num>
  <w:num w:numId="9">
    <w:abstractNumId w:val="17"/>
  </w:num>
  <w:num w:numId="10">
    <w:abstractNumId w:val="15"/>
  </w:num>
  <w:num w:numId="11">
    <w:abstractNumId w:val="25"/>
  </w:num>
  <w:num w:numId="12">
    <w:abstractNumId w:val="18"/>
  </w:num>
  <w:num w:numId="13">
    <w:abstractNumId w:val="31"/>
  </w:num>
  <w:num w:numId="14">
    <w:abstractNumId w:val="29"/>
  </w:num>
  <w:num w:numId="15">
    <w:abstractNumId w:val="4"/>
  </w:num>
  <w:num w:numId="16">
    <w:abstractNumId w:val="30"/>
  </w:num>
  <w:num w:numId="17">
    <w:abstractNumId w:val="20"/>
  </w:num>
  <w:num w:numId="18">
    <w:abstractNumId w:val="7"/>
  </w:num>
  <w:num w:numId="19">
    <w:abstractNumId w:val="28"/>
  </w:num>
  <w:num w:numId="20">
    <w:abstractNumId w:val="19"/>
  </w:num>
  <w:num w:numId="21">
    <w:abstractNumId w:val="22"/>
  </w:num>
  <w:num w:numId="22">
    <w:abstractNumId w:va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4E42"/>
    <w:rsid w:val="0000617A"/>
    <w:rsid w:val="0000774A"/>
    <w:rsid w:val="00007BBC"/>
    <w:rsid w:val="00012758"/>
    <w:rsid w:val="00013A34"/>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78E"/>
    <w:rsid w:val="00037E0A"/>
    <w:rsid w:val="00037FB5"/>
    <w:rsid w:val="0004417F"/>
    <w:rsid w:val="00045B8F"/>
    <w:rsid w:val="00047D5E"/>
    <w:rsid w:val="00051A3B"/>
    <w:rsid w:val="00052F78"/>
    <w:rsid w:val="0005333F"/>
    <w:rsid w:val="0005381C"/>
    <w:rsid w:val="00053963"/>
    <w:rsid w:val="00056AF7"/>
    <w:rsid w:val="00057627"/>
    <w:rsid w:val="0006070A"/>
    <w:rsid w:val="000638AA"/>
    <w:rsid w:val="00064183"/>
    <w:rsid w:val="000644C8"/>
    <w:rsid w:val="00064926"/>
    <w:rsid w:val="0006507F"/>
    <w:rsid w:val="00066767"/>
    <w:rsid w:val="00067F1B"/>
    <w:rsid w:val="0007060F"/>
    <w:rsid w:val="00073092"/>
    <w:rsid w:val="00073E60"/>
    <w:rsid w:val="000742F6"/>
    <w:rsid w:val="00075ECB"/>
    <w:rsid w:val="000771E9"/>
    <w:rsid w:val="0007756F"/>
    <w:rsid w:val="000815B4"/>
    <w:rsid w:val="0008266D"/>
    <w:rsid w:val="0008295E"/>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3A96"/>
    <w:rsid w:val="000A442D"/>
    <w:rsid w:val="000A4D48"/>
    <w:rsid w:val="000A4F63"/>
    <w:rsid w:val="000A6533"/>
    <w:rsid w:val="000A717F"/>
    <w:rsid w:val="000B0663"/>
    <w:rsid w:val="000B0C03"/>
    <w:rsid w:val="000B2024"/>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1E7"/>
    <w:rsid w:val="000C6358"/>
    <w:rsid w:val="000C680F"/>
    <w:rsid w:val="000C68E9"/>
    <w:rsid w:val="000D16CA"/>
    <w:rsid w:val="000D2200"/>
    <w:rsid w:val="000D342F"/>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2DE9"/>
    <w:rsid w:val="001030AA"/>
    <w:rsid w:val="00103254"/>
    <w:rsid w:val="001038E5"/>
    <w:rsid w:val="00103FBB"/>
    <w:rsid w:val="00104240"/>
    <w:rsid w:val="001047B1"/>
    <w:rsid w:val="001063EE"/>
    <w:rsid w:val="00106746"/>
    <w:rsid w:val="001108F1"/>
    <w:rsid w:val="001109AC"/>
    <w:rsid w:val="001117D9"/>
    <w:rsid w:val="00112694"/>
    <w:rsid w:val="0011309D"/>
    <w:rsid w:val="00114106"/>
    <w:rsid w:val="0011567C"/>
    <w:rsid w:val="00117D9E"/>
    <w:rsid w:val="00117E66"/>
    <w:rsid w:val="00117FB3"/>
    <w:rsid w:val="001204D2"/>
    <w:rsid w:val="0012061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36225"/>
    <w:rsid w:val="001373CD"/>
    <w:rsid w:val="001426B7"/>
    <w:rsid w:val="001428BA"/>
    <w:rsid w:val="0014415D"/>
    <w:rsid w:val="00144403"/>
    <w:rsid w:val="00145C00"/>
    <w:rsid w:val="001466FD"/>
    <w:rsid w:val="00146B60"/>
    <w:rsid w:val="00147AE0"/>
    <w:rsid w:val="00147B76"/>
    <w:rsid w:val="00150016"/>
    <w:rsid w:val="00151AFF"/>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03DC"/>
    <w:rsid w:val="00170468"/>
    <w:rsid w:val="001714B1"/>
    <w:rsid w:val="00171C21"/>
    <w:rsid w:val="00173F4E"/>
    <w:rsid w:val="00174BB2"/>
    <w:rsid w:val="00174C61"/>
    <w:rsid w:val="00175435"/>
    <w:rsid w:val="001756AB"/>
    <w:rsid w:val="00176A97"/>
    <w:rsid w:val="00180212"/>
    <w:rsid w:val="00180BA7"/>
    <w:rsid w:val="00180BC9"/>
    <w:rsid w:val="001818EA"/>
    <w:rsid w:val="001826BB"/>
    <w:rsid w:val="00182ADA"/>
    <w:rsid w:val="00186332"/>
    <w:rsid w:val="0018638E"/>
    <w:rsid w:val="001869AD"/>
    <w:rsid w:val="00187657"/>
    <w:rsid w:val="00190CDD"/>
    <w:rsid w:val="00191436"/>
    <w:rsid w:val="00191F5F"/>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1B0"/>
    <w:rsid w:val="001B2549"/>
    <w:rsid w:val="001B255B"/>
    <w:rsid w:val="001B2631"/>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6E59"/>
    <w:rsid w:val="001D7C66"/>
    <w:rsid w:val="001D7DB3"/>
    <w:rsid w:val="001E05F0"/>
    <w:rsid w:val="001E06E7"/>
    <w:rsid w:val="001E1608"/>
    <w:rsid w:val="001E25F6"/>
    <w:rsid w:val="001E4CB4"/>
    <w:rsid w:val="001E53B9"/>
    <w:rsid w:val="001E5DD3"/>
    <w:rsid w:val="001E6557"/>
    <w:rsid w:val="001E72FD"/>
    <w:rsid w:val="001F09CF"/>
    <w:rsid w:val="001F0E46"/>
    <w:rsid w:val="001F1B61"/>
    <w:rsid w:val="001F28A1"/>
    <w:rsid w:val="001F2CDA"/>
    <w:rsid w:val="001F2F6D"/>
    <w:rsid w:val="001F3F7D"/>
    <w:rsid w:val="001F4405"/>
    <w:rsid w:val="001F54E8"/>
    <w:rsid w:val="001F6519"/>
    <w:rsid w:val="001F6BFB"/>
    <w:rsid w:val="001F7257"/>
    <w:rsid w:val="001F777D"/>
    <w:rsid w:val="001F7CE9"/>
    <w:rsid w:val="00200405"/>
    <w:rsid w:val="00200536"/>
    <w:rsid w:val="00200C13"/>
    <w:rsid w:val="00201324"/>
    <w:rsid w:val="00202F7A"/>
    <w:rsid w:val="002048F4"/>
    <w:rsid w:val="00205766"/>
    <w:rsid w:val="00205B46"/>
    <w:rsid w:val="00205C89"/>
    <w:rsid w:val="00206EB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17C85"/>
    <w:rsid w:val="002206EA"/>
    <w:rsid w:val="00220A8B"/>
    <w:rsid w:val="00220CB2"/>
    <w:rsid w:val="00222365"/>
    <w:rsid w:val="0022239B"/>
    <w:rsid w:val="0022298E"/>
    <w:rsid w:val="002234C7"/>
    <w:rsid w:val="00224E18"/>
    <w:rsid w:val="002266DB"/>
    <w:rsid w:val="002267A3"/>
    <w:rsid w:val="00226CA2"/>
    <w:rsid w:val="00227841"/>
    <w:rsid w:val="0023009B"/>
    <w:rsid w:val="00230C0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3CC6"/>
    <w:rsid w:val="002743EF"/>
    <w:rsid w:val="0027480B"/>
    <w:rsid w:val="002750D0"/>
    <w:rsid w:val="002766A3"/>
    <w:rsid w:val="00276923"/>
    <w:rsid w:val="00277F32"/>
    <w:rsid w:val="002816A7"/>
    <w:rsid w:val="00282011"/>
    <w:rsid w:val="00283C92"/>
    <w:rsid w:val="00284289"/>
    <w:rsid w:val="00284321"/>
    <w:rsid w:val="00284C77"/>
    <w:rsid w:val="00285950"/>
    <w:rsid w:val="0028664A"/>
    <w:rsid w:val="00286DB9"/>
    <w:rsid w:val="00287D32"/>
    <w:rsid w:val="00290265"/>
    <w:rsid w:val="002902CB"/>
    <w:rsid w:val="00291757"/>
    <w:rsid w:val="002927C7"/>
    <w:rsid w:val="002927DB"/>
    <w:rsid w:val="00292B60"/>
    <w:rsid w:val="002935D8"/>
    <w:rsid w:val="002935FA"/>
    <w:rsid w:val="00294CB6"/>
    <w:rsid w:val="002952FF"/>
    <w:rsid w:val="002953D0"/>
    <w:rsid w:val="002957F1"/>
    <w:rsid w:val="00295C11"/>
    <w:rsid w:val="002960EF"/>
    <w:rsid w:val="002973EE"/>
    <w:rsid w:val="00297795"/>
    <w:rsid w:val="002A01B4"/>
    <w:rsid w:val="002A346A"/>
    <w:rsid w:val="002A3F8E"/>
    <w:rsid w:val="002A48E7"/>
    <w:rsid w:val="002A4BDE"/>
    <w:rsid w:val="002A4C05"/>
    <w:rsid w:val="002A501D"/>
    <w:rsid w:val="002A577E"/>
    <w:rsid w:val="002A6372"/>
    <w:rsid w:val="002B012F"/>
    <w:rsid w:val="002B0E18"/>
    <w:rsid w:val="002B14E4"/>
    <w:rsid w:val="002B3147"/>
    <w:rsid w:val="002B3777"/>
    <w:rsid w:val="002B4027"/>
    <w:rsid w:val="002B42C0"/>
    <w:rsid w:val="002B4917"/>
    <w:rsid w:val="002B4DFD"/>
    <w:rsid w:val="002B5AAC"/>
    <w:rsid w:val="002B6B7B"/>
    <w:rsid w:val="002C00A7"/>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C0E"/>
    <w:rsid w:val="002D7D4D"/>
    <w:rsid w:val="002E0D7F"/>
    <w:rsid w:val="002E10F6"/>
    <w:rsid w:val="002E22A4"/>
    <w:rsid w:val="002E3A51"/>
    <w:rsid w:val="002E3F07"/>
    <w:rsid w:val="002E4A85"/>
    <w:rsid w:val="002E560E"/>
    <w:rsid w:val="002E56AF"/>
    <w:rsid w:val="002E56FB"/>
    <w:rsid w:val="002E5BB9"/>
    <w:rsid w:val="002E6C58"/>
    <w:rsid w:val="002E7A18"/>
    <w:rsid w:val="002F0276"/>
    <w:rsid w:val="002F08A4"/>
    <w:rsid w:val="002F4E90"/>
    <w:rsid w:val="002F519C"/>
    <w:rsid w:val="002F5CBA"/>
    <w:rsid w:val="002F61CF"/>
    <w:rsid w:val="002F73F4"/>
    <w:rsid w:val="00303452"/>
    <w:rsid w:val="00305595"/>
    <w:rsid w:val="00305D1B"/>
    <w:rsid w:val="00305E80"/>
    <w:rsid w:val="0030706F"/>
    <w:rsid w:val="0030753B"/>
    <w:rsid w:val="0031012F"/>
    <w:rsid w:val="00310846"/>
    <w:rsid w:val="00310A2D"/>
    <w:rsid w:val="003110B6"/>
    <w:rsid w:val="00311B4F"/>
    <w:rsid w:val="0031272D"/>
    <w:rsid w:val="00314C09"/>
    <w:rsid w:val="00314D21"/>
    <w:rsid w:val="00314E64"/>
    <w:rsid w:val="00315909"/>
    <w:rsid w:val="00316B7D"/>
    <w:rsid w:val="00317F98"/>
    <w:rsid w:val="0032050D"/>
    <w:rsid w:val="00320BF9"/>
    <w:rsid w:val="00321485"/>
    <w:rsid w:val="00321D64"/>
    <w:rsid w:val="00322011"/>
    <w:rsid w:val="0032385D"/>
    <w:rsid w:val="00324580"/>
    <w:rsid w:val="003306DA"/>
    <w:rsid w:val="003316BC"/>
    <w:rsid w:val="00331EB6"/>
    <w:rsid w:val="00332339"/>
    <w:rsid w:val="00333617"/>
    <w:rsid w:val="0033379A"/>
    <w:rsid w:val="0033419B"/>
    <w:rsid w:val="00334FF3"/>
    <w:rsid w:val="00336A3A"/>
    <w:rsid w:val="00336BA9"/>
    <w:rsid w:val="00337502"/>
    <w:rsid w:val="003403D7"/>
    <w:rsid w:val="00340CAF"/>
    <w:rsid w:val="00341884"/>
    <w:rsid w:val="00341928"/>
    <w:rsid w:val="00341DCB"/>
    <w:rsid w:val="003425F2"/>
    <w:rsid w:val="00344C63"/>
    <w:rsid w:val="00344DC7"/>
    <w:rsid w:val="00350BDB"/>
    <w:rsid w:val="00350C04"/>
    <w:rsid w:val="00350EE7"/>
    <w:rsid w:val="003511A4"/>
    <w:rsid w:val="0035148B"/>
    <w:rsid w:val="003519D1"/>
    <w:rsid w:val="00351AC1"/>
    <w:rsid w:val="00353433"/>
    <w:rsid w:val="00355885"/>
    <w:rsid w:val="00356166"/>
    <w:rsid w:val="00356772"/>
    <w:rsid w:val="00357AB1"/>
    <w:rsid w:val="003614CD"/>
    <w:rsid w:val="00361721"/>
    <w:rsid w:val="003618AA"/>
    <w:rsid w:val="003620C1"/>
    <w:rsid w:val="00362871"/>
    <w:rsid w:val="00362E15"/>
    <w:rsid w:val="00363677"/>
    <w:rsid w:val="00363AE7"/>
    <w:rsid w:val="00364694"/>
    <w:rsid w:val="0036554A"/>
    <w:rsid w:val="003659CF"/>
    <w:rsid w:val="00365B97"/>
    <w:rsid w:val="003666ED"/>
    <w:rsid w:val="00366FA4"/>
    <w:rsid w:val="0037206B"/>
    <w:rsid w:val="00372182"/>
    <w:rsid w:val="0037270D"/>
    <w:rsid w:val="00372E3B"/>
    <w:rsid w:val="003738BD"/>
    <w:rsid w:val="00373A12"/>
    <w:rsid w:val="00373B83"/>
    <w:rsid w:val="00374A95"/>
    <w:rsid w:val="00375455"/>
    <w:rsid w:val="00380304"/>
    <w:rsid w:val="003818F7"/>
    <w:rsid w:val="00382471"/>
    <w:rsid w:val="003828EB"/>
    <w:rsid w:val="003832E8"/>
    <w:rsid w:val="00383A89"/>
    <w:rsid w:val="00383CE0"/>
    <w:rsid w:val="00383DED"/>
    <w:rsid w:val="00384179"/>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48D"/>
    <w:rsid w:val="003B2FDD"/>
    <w:rsid w:val="003B5BE4"/>
    <w:rsid w:val="003B641B"/>
    <w:rsid w:val="003B7251"/>
    <w:rsid w:val="003B7520"/>
    <w:rsid w:val="003C1A3F"/>
    <w:rsid w:val="003C2F10"/>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1141"/>
    <w:rsid w:val="003E281B"/>
    <w:rsid w:val="003E36AB"/>
    <w:rsid w:val="003E3A96"/>
    <w:rsid w:val="003E475C"/>
    <w:rsid w:val="003E5D69"/>
    <w:rsid w:val="003E7B9B"/>
    <w:rsid w:val="003F0189"/>
    <w:rsid w:val="003F04FA"/>
    <w:rsid w:val="003F051A"/>
    <w:rsid w:val="003F0CF2"/>
    <w:rsid w:val="003F0F23"/>
    <w:rsid w:val="003F11AE"/>
    <w:rsid w:val="003F29B8"/>
    <w:rsid w:val="003F2C99"/>
    <w:rsid w:val="003F2F3C"/>
    <w:rsid w:val="003F2F5F"/>
    <w:rsid w:val="003F3297"/>
    <w:rsid w:val="003F45DB"/>
    <w:rsid w:val="003F54A4"/>
    <w:rsid w:val="003F5585"/>
    <w:rsid w:val="003F5BC3"/>
    <w:rsid w:val="003F6944"/>
    <w:rsid w:val="003F7AEF"/>
    <w:rsid w:val="00400441"/>
    <w:rsid w:val="00401607"/>
    <w:rsid w:val="0040199A"/>
    <w:rsid w:val="00401C5F"/>
    <w:rsid w:val="00402CC8"/>
    <w:rsid w:val="004035D5"/>
    <w:rsid w:val="0040397B"/>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1AC"/>
    <w:rsid w:val="00432F91"/>
    <w:rsid w:val="00433B77"/>
    <w:rsid w:val="00435BCF"/>
    <w:rsid w:val="00435E8B"/>
    <w:rsid w:val="004369CA"/>
    <w:rsid w:val="00436FAB"/>
    <w:rsid w:val="00437995"/>
    <w:rsid w:val="00437D92"/>
    <w:rsid w:val="00440C56"/>
    <w:rsid w:val="00441912"/>
    <w:rsid w:val="0044259D"/>
    <w:rsid w:val="00443067"/>
    <w:rsid w:val="004430E1"/>
    <w:rsid w:val="004459F7"/>
    <w:rsid w:val="00445F00"/>
    <w:rsid w:val="004461A8"/>
    <w:rsid w:val="004471D5"/>
    <w:rsid w:val="00447297"/>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44B"/>
    <w:rsid w:val="004669CD"/>
    <w:rsid w:val="00467237"/>
    <w:rsid w:val="004676D5"/>
    <w:rsid w:val="00470896"/>
    <w:rsid w:val="0047156D"/>
    <w:rsid w:val="00471681"/>
    <w:rsid w:val="004726FD"/>
    <w:rsid w:val="0047379F"/>
    <w:rsid w:val="00474085"/>
    <w:rsid w:val="0047455A"/>
    <w:rsid w:val="00474D49"/>
    <w:rsid w:val="00474DA6"/>
    <w:rsid w:val="0047554F"/>
    <w:rsid w:val="004763B2"/>
    <w:rsid w:val="004763FB"/>
    <w:rsid w:val="004765D9"/>
    <w:rsid w:val="00476B60"/>
    <w:rsid w:val="00476D49"/>
    <w:rsid w:val="00480074"/>
    <w:rsid w:val="00485928"/>
    <w:rsid w:val="00485BD8"/>
    <w:rsid w:val="00485EC8"/>
    <w:rsid w:val="00487209"/>
    <w:rsid w:val="00487822"/>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4BBF"/>
    <w:rsid w:val="004A5035"/>
    <w:rsid w:val="004A6189"/>
    <w:rsid w:val="004B081A"/>
    <w:rsid w:val="004B0882"/>
    <w:rsid w:val="004B0F2B"/>
    <w:rsid w:val="004B1CE5"/>
    <w:rsid w:val="004B1FAB"/>
    <w:rsid w:val="004B3173"/>
    <w:rsid w:val="004C033C"/>
    <w:rsid w:val="004C05BE"/>
    <w:rsid w:val="004C17A3"/>
    <w:rsid w:val="004C2443"/>
    <w:rsid w:val="004C2D6E"/>
    <w:rsid w:val="004C35F8"/>
    <w:rsid w:val="004C4FD6"/>
    <w:rsid w:val="004C621E"/>
    <w:rsid w:val="004C722C"/>
    <w:rsid w:val="004D07E9"/>
    <w:rsid w:val="004D1087"/>
    <w:rsid w:val="004D110E"/>
    <w:rsid w:val="004D200B"/>
    <w:rsid w:val="004D49C3"/>
    <w:rsid w:val="004D527D"/>
    <w:rsid w:val="004D5C24"/>
    <w:rsid w:val="004D64B7"/>
    <w:rsid w:val="004E13F4"/>
    <w:rsid w:val="004E1718"/>
    <w:rsid w:val="004E2376"/>
    <w:rsid w:val="004E23FF"/>
    <w:rsid w:val="004E2478"/>
    <w:rsid w:val="004E3C65"/>
    <w:rsid w:val="004E4476"/>
    <w:rsid w:val="004E5C23"/>
    <w:rsid w:val="004E69CF"/>
    <w:rsid w:val="004E751D"/>
    <w:rsid w:val="004E7FE7"/>
    <w:rsid w:val="004F0B17"/>
    <w:rsid w:val="004F107E"/>
    <w:rsid w:val="004F153E"/>
    <w:rsid w:val="004F290B"/>
    <w:rsid w:val="004F2C84"/>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07046"/>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365"/>
    <w:rsid w:val="00543B86"/>
    <w:rsid w:val="005447C8"/>
    <w:rsid w:val="005459E9"/>
    <w:rsid w:val="00546012"/>
    <w:rsid w:val="0054634F"/>
    <w:rsid w:val="00546B9A"/>
    <w:rsid w:val="005472F3"/>
    <w:rsid w:val="005505D3"/>
    <w:rsid w:val="00551F18"/>
    <w:rsid w:val="005524EE"/>
    <w:rsid w:val="005528B3"/>
    <w:rsid w:val="00552B62"/>
    <w:rsid w:val="00553F45"/>
    <w:rsid w:val="00554DE5"/>
    <w:rsid w:val="0055512F"/>
    <w:rsid w:val="005557B3"/>
    <w:rsid w:val="0055583E"/>
    <w:rsid w:val="00556CA0"/>
    <w:rsid w:val="00557D5A"/>
    <w:rsid w:val="005605EA"/>
    <w:rsid w:val="00560854"/>
    <w:rsid w:val="005620C5"/>
    <w:rsid w:val="00563B60"/>
    <w:rsid w:val="005644B6"/>
    <w:rsid w:val="00564E6A"/>
    <w:rsid w:val="00564F45"/>
    <w:rsid w:val="00565064"/>
    <w:rsid w:val="00565AA7"/>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A6937"/>
    <w:rsid w:val="005B21D1"/>
    <w:rsid w:val="005B4282"/>
    <w:rsid w:val="005B500B"/>
    <w:rsid w:val="005B50E7"/>
    <w:rsid w:val="005B53B8"/>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B96"/>
    <w:rsid w:val="005D6D68"/>
    <w:rsid w:val="005D7561"/>
    <w:rsid w:val="005D7E50"/>
    <w:rsid w:val="005D7E58"/>
    <w:rsid w:val="005E1009"/>
    <w:rsid w:val="005E10A4"/>
    <w:rsid w:val="005E1728"/>
    <w:rsid w:val="005E4C3C"/>
    <w:rsid w:val="005E50DB"/>
    <w:rsid w:val="005E61EE"/>
    <w:rsid w:val="005F0453"/>
    <w:rsid w:val="005F0B29"/>
    <w:rsid w:val="005F0B70"/>
    <w:rsid w:val="005F0F4B"/>
    <w:rsid w:val="005F44C4"/>
    <w:rsid w:val="005F46EB"/>
    <w:rsid w:val="005F644C"/>
    <w:rsid w:val="005F6BDD"/>
    <w:rsid w:val="005F6FB3"/>
    <w:rsid w:val="005F7B03"/>
    <w:rsid w:val="00600407"/>
    <w:rsid w:val="0060095B"/>
    <w:rsid w:val="00602130"/>
    <w:rsid w:val="00603A67"/>
    <w:rsid w:val="00603C5E"/>
    <w:rsid w:val="00604884"/>
    <w:rsid w:val="00605027"/>
    <w:rsid w:val="00605E75"/>
    <w:rsid w:val="00611646"/>
    <w:rsid w:val="0061245B"/>
    <w:rsid w:val="00612585"/>
    <w:rsid w:val="00612D2B"/>
    <w:rsid w:val="00613790"/>
    <w:rsid w:val="006139AA"/>
    <w:rsid w:val="006154EE"/>
    <w:rsid w:val="006177A2"/>
    <w:rsid w:val="00617F2E"/>
    <w:rsid w:val="00622CBD"/>
    <w:rsid w:val="006241A8"/>
    <w:rsid w:val="0062783B"/>
    <w:rsid w:val="006300D6"/>
    <w:rsid w:val="00631434"/>
    <w:rsid w:val="00633DB2"/>
    <w:rsid w:val="00634711"/>
    <w:rsid w:val="0063499E"/>
    <w:rsid w:val="00634C27"/>
    <w:rsid w:val="00634E2F"/>
    <w:rsid w:val="00634F08"/>
    <w:rsid w:val="00635B28"/>
    <w:rsid w:val="006374B6"/>
    <w:rsid w:val="00637CC2"/>
    <w:rsid w:val="00640C07"/>
    <w:rsid w:val="00640FF9"/>
    <w:rsid w:val="006427B4"/>
    <w:rsid w:val="006431A2"/>
    <w:rsid w:val="00644344"/>
    <w:rsid w:val="00644E77"/>
    <w:rsid w:val="00646A03"/>
    <w:rsid w:val="00652283"/>
    <w:rsid w:val="006528B1"/>
    <w:rsid w:val="00652F07"/>
    <w:rsid w:val="0065334D"/>
    <w:rsid w:val="006538CB"/>
    <w:rsid w:val="00653C80"/>
    <w:rsid w:val="0065504E"/>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87FC4"/>
    <w:rsid w:val="00692304"/>
    <w:rsid w:val="00693F36"/>
    <w:rsid w:val="00695F3B"/>
    <w:rsid w:val="00696C80"/>
    <w:rsid w:val="006A0B07"/>
    <w:rsid w:val="006A21AE"/>
    <w:rsid w:val="006A4015"/>
    <w:rsid w:val="006A4039"/>
    <w:rsid w:val="006A414C"/>
    <w:rsid w:val="006A4414"/>
    <w:rsid w:val="006A5825"/>
    <w:rsid w:val="006A5A73"/>
    <w:rsid w:val="006A5B91"/>
    <w:rsid w:val="006A5ECF"/>
    <w:rsid w:val="006A6B29"/>
    <w:rsid w:val="006A6CAD"/>
    <w:rsid w:val="006A7BE9"/>
    <w:rsid w:val="006B0149"/>
    <w:rsid w:val="006B0ECC"/>
    <w:rsid w:val="006B11AD"/>
    <w:rsid w:val="006B1F28"/>
    <w:rsid w:val="006B2CF5"/>
    <w:rsid w:val="006B36E2"/>
    <w:rsid w:val="006B3FEC"/>
    <w:rsid w:val="006B52CC"/>
    <w:rsid w:val="006B6245"/>
    <w:rsid w:val="006B6DC3"/>
    <w:rsid w:val="006B7203"/>
    <w:rsid w:val="006B77A7"/>
    <w:rsid w:val="006C178D"/>
    <w:rsid w:val="006C2251"/>
    <w:rsid w:val="006C32EA"/>
    <w:rsid w:val="006C48FA"/>
    <w:rsid w:val="006C65DE"/>
    <w:rsid w:val="006C6CE5"/>
    <w:rsid w:val="006C7498"/>
    <w:rsid w:val="006C7E04"/>
    <w:rsid w:val="006C7FD7"/>
    <w:rsid w:val="006D1180"/>
    <w:rsid w:val="006D1644"/>
    <w:rsid w:val="006D1957"/>
    <w:rsid w:val="006D1FDA"/>
    <w:rsid w:val="006D34A4"/>
    <w:rsid w:val="006D3EC9"/>
    <w:rsid w:val="006D4514"/>
    <w:rsid w:val="006D50D5"/>
    <w:rsid w:val="006D5AFF"/>
    <w:rsid w:val="006D5DDD"/>
    <w:rsid w:val="006D674B"/>
    <w:rsid w:val="006D696E"/>
    <w:rsid w:val="006E04D1"/>
    <w:rsid w:val="006E056B"/>
    <w:rsid w:val="006E0918"/>
    <w:rsid w:val="006E0C13"/>
    <w:rsid w:val="006E226F"/>
    <w:rsid w:val="006E2FE7"/>
    <w:rsid w:val="006E4438"/>
    <w:rsid w:val="006E4BAA"/>
    <w:rsid w:val="006E4D95"/>
    <w:rsid w:val="006E515A"/>
    <w:rsid w:val="006E5CE1"/>
    <w:rsid w:val="006E6530"/>
    <w:rsid w:val="006E77D3"/>
    <w:rsid w:val="006E7D36"/>
    <w:rsid w:val="006F0197"/>
    <w:rsid w:val="006F0E5F"/>
    <w:rsid w:val="006F1027"/>
    <w:rsid w:val="006F18EE"/>
    <w:rsid w:val="006F5114"/>
    <w:rsid w:val="006F548B"/>
    <w:rsid w:val="006F5D65"/>
    <w:rsid w:val="006F6993"/>
    <w:rsid w:val="006F7463"/>
    <w:rsid w:val="00700B6D"/>
    <w:rsid w:val="00702F0D"/>
    <w:rsid w:val="0070405E"/>
    <w:rsid w:val="0070614A"/>
    <w:rsid w:val="00706F9E"/>
    <w:rsid w:val="00707147"/>
    <w:rsid w:val="007115DE"/>
    <w:rsid w:val="00712A9C"/>
    <w:rsid w:val="00713D76"/>
    <w:rsid w:val="00714446"/>
    <w:rsid w:val="0071463C"/>
    <w:rsid w:val="00714FD6"/>
    <w:rsid w:val="00717594"/>
    <w:rsid w:val="00717B08"/>
    <w:rsid w:val="00720AEC"/>
    <w:rsid w:val="00721F36"/>
    <w:rsid w:val="007220EA"/>
    <w:rsid w:val="007231A1"/>
    <w:rsid w:val="00723AA9"/>
    <w:rsid w:val="00723EEB"/>
    <w:rsid w:val="00724313"/>
    <w:rsid w:val="00724E20"/>
    <w:rsid w:val="00725EDC"/>
    <w:rsid w:val="0072601B"/>
    <w:rsid w:val="00730E92"/>
    <w:rsid w:val="00731065"/>
    <w:rsid w:val="00731361"/>
    <w:rsid w:val="007316EB"/>
    <w:rsid w:val="00731C35"/>
    <w:rsid w:val="00731ECA"/>
    <w:rsid w:val="00733AE0"/>
    <w:rsid w:val="00734C81"/>
    <w:rsid w:val="00734D18"/>
    <w:rsid w:val="00735064"/>
    <w:rsid w:val="007351BB"/>
    <w:rsid w:val="007355A3"/>
    <w:rsid w:val="00735C0E"/>
    <w:rsid w:val="00741C02"/>
    <w:rsid w:val="00742040"/>
    <w:rsid w:val="0074309F"/>
    <w:rsid w:val="007438A9"/>
    <w:rsid w:val="00743C52"/>
    <w:rsid w:val="00750AC8"/>
    <w:rsid w:val="00751267"/>
    <w:rsid w:val="00751967"/>
    <w:rsid w:val="00751FDC"/>
    <w:rsid w:val="00753652"/>
    <w:rsid w:val="007541AA"/>
    <w:rsid w:val="007571CA"/>
    <w:rsid w:val="00757CB6"/>
    <w:rsid w:val="00760826"/>
    <w:rsid w:val="00760894"/>
    <w:rsid w:val="0076094C"/>
    <w:rsid w:val="00761D98"/>
    <w:rsid w:val="0076211F"/>
    <w:rsid w:val="007628B4"/>
    <w:rsid w:val="0076425D"/>
    <w:rsid w:val="00766690"/>
    <w:rsid w:val="00767522"/>
    <w:rsid w:val="00767E98"/>
    <w:rsid w:val="0077104F"/>
    <w:rsid w:val="00771ED0"/>
    <w:rsid w:val="00772457"/>
    <w:rsid w:val="00772619"/>
    <w:rsid w:val="0077374B"/>
    <w:rsid w:val="00773C0F"/>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6A5"/>
    <w:rsid w:val="007917EF"/>
    <w:rsid w:val="0079369D"/>
    <w:rsid w:val="007938D3"/>
    <w:rsid w:val="00794AF5"/>
    <w:rsid w:val="00797568"/>
    <w:rsid w:val="007A2147"/>
    <w:rsid w:val="007A25C6"/>
    <w:rsid w:val="007A35AE"/>
    <w:rsid w:val="007A47A8"/>
    <w:rsid w:val="007A61D7"/>
    <w:rsid w:val="007A61F4"/>
    <w:rsid w:val="007A7758"/>
    <w:rsid w:val="007A779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4EFD"/>
    <w:rsid w:val="007C66C0"/>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19C"/>
    <w:rsid w:val="007F723E"/>
    <w:rsid w:val="007F738F"/>
    <w:rsid w:val="007F77D6"/>
    <w:rsid w:val="008019C6"/>
    <w:rsid w:val="00802A30"/>
    <w:rsid w:val="008043CB"/>
    <w:rsid w:val="00804A65"/>
    <w:rsid w:val="00805424"/>
    <w:rsid w:val="00806776"/>
    <w:rsid w:val="00806A65"/>
    <w:rsid w:val="0081062F"/>
    <w:rsid w:val="00810A76"/>
    <w:rsid w:val="00810F4F"/>
    <w:rsid w:val="0081252B"/>
    <w:rsid w:val="00813D3E"/>
    <w:rsid w:val="00814777"/>
    <w:rsid w:val="00815590"/>
    <w:rsid w:val="00816BDF"/>
    <w:rsid w:val="00820630"/>
    <w:rsid w:val="00821088"/>
    <w:rsid w:val="00823F21"/>
    <w:rsid w:val="00823F61"/>
    <w:rsid w:val="008244A5"/>
    <w:rsid w:val="008248C6"/>
    <w:rsid w:val="00824A5D"/>
    <w:rsid w:val="008256C1"/>
    <w:rsid w:val="00825877"/>
    <w:rsid w:val="00825971"/>
    <w:rsid w:val="008263A0"/>
    <w:rsid w:val="00826EF5"/>
    <w:rsid w:val="00827FA0"/>
    <w:rsid w:val="00830C79"/>
    <w:rsid w:val="00831045"/>
    <w:rsid w:val="008314C3"/>
    <w:rsid w:val="00831589"/>
    <w:rsid w:val="00831AA0"/>
    <w:rsid w:val="008324A0"/>
    <w:rsid w:val="0083283A"/>
    <w:rsid w:val="00832AD8"/>
    <w:rsid w:val="008344C5"/>
    <w:rsid w:val="008418FF"/>
    <w:rsid w:val="00841E11"/>
    <w:rsid w:val="00842E95"/>
    <w:rsid w:val="00844331"/>
    <w:rsid w:val="00844845"/>
    <w:rsid w:val="00844AE1"/>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0C2"/>
    <w:rsid w:val="008659CC"/>
    <w:rsid w:val="00871304"/>
    <w:rsid w:val="00871FDB"/>
    <w:rsid w:val="0087287A"/>
    <w:rsid w:val="00872A02"/>
    <w:rsid w:val="00872B61"/>
    <w:rsid w:val="00873227"/>
    <w:rsid w:val="00873251"/>
    <w:rsid w:val="008774DF"/>
    <w:rsid w:val="00877767"/>
    <w:rsid w:val="008805A9"/>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97580"/>
    <w:rsid w:val="008A0548"/>
    <w:rsid w:val="008A0D23"/>
    <w:rsid w:val="008A0D35"/>
    <w:rsid w:val="008A1F76"/>
    <w:rsid w:val="008A26BC"/>
    <w:rsid w:val="008A2704"/>
    <w:rsid w:val="008A32F3"/>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B94"/>
    <w:rsid w:val="008B7EC2"/>
    <w:rsid w:val="008C0C45"/>
    <w:rsid w:val="008C2141"/>
    <w:rsid w:val="008C2455"/>
    <w:rsid w:val="008C2EA7"/>
    <w:rsid w:val="008C2EC2"/>
    <w:rsid w:val="008C3BAE"/>
    <w:rsid w:val="008C41B6"/>
    <w:rsid w:val="008C660C"/>
    <w:rsid w:val="008C6E76"/>
    <w:rsid w:val="008C7B78"/>
    <w:rsid w:val="008D06A4"/>
    <w:rsid w:val="008D2096"/>
    <w:rsid w:val="008D2856"/>
    <w:rsid w:val="008D41B1"/>
    <w:rsid w:val="008D4F7E"/>
    <w:rsid w:val="008D6471"/>
    <w:rsid w:val="008D6511"/>
    <w:rsid w:val="008D75CC"/>
    <w:rsid w:val="008E065E"/>
    <w:rsid w:val="008E0FE8"/>
    <w:rsid w:val="008E2333"/>
    <w:rsid w:val="008E3BEE"/>
    <w:rsid w:val="008E5C2C"/>
    <w:rsid w:val="008F0DE9"/>
    <w:rsid w:val="008F0FA5"/>
    <w:rsid w:val="008F1D0E"/>
    <w:rsid w:val="008F1DDC"/>
    <w:rsid w:val="008F451E"/>
    <w:rsid w:val="008F7DA6"/>
    <w:rsid w:val="00901DC2"/>
    <w:rsid w:val="00902733"/>
    <w:rsid w:val="009031A8"/>
    <w:rsid w:val="00904725"/>
    <w:rsid w:val="00904B9E"/>
    <w:rsid w:val="009059D6"/>
    <w:rsid w:val="00905D03"/>
    <w:rsid w:val="00906DC8"/>
    <w:rsid w:val="0090770F"/>
    <w:rsid w:val="009105D8"/>
    <w:rsid w:val="0091069E"/>
    <w:rsid w:val="0091132B"/>
    <w:rsid w:val="0091472D"/>
    <w:rsid w:val="00914A03"/>
    <w:rsid w:val="00914AF4"/>
    <w:rsid w:val="009157A1"/>
    <w:rsid w:val="0091635B"/>
    <w:rsid w:val="0091764E"/>
    <w:rsid w:val="00922BD6"/>
    <w:rsid w:val="00924985"/>
    <w:rsid w:val="00926143"/>
    <w:rsid w:val="00926356"/>
    <w:rsid w:val="009265DC"/>
    <w:rsid w:val="00926755"/>
    <w:rsid w:val="00927D51"/>
    <w:rsid w:val="009300FB"/>
    <w:rsid w:val="009306E8"/>
    <w:rsid w:val="009310B9"/>
    <w:rsid w:val="00935773"/>
    <w:rsid w:val="00936BF7"/>
    <w:rsid w:val="00937437"/>
    <w:rsid w:val="009374B0"/>
    <w:rsid w:val="00940705"/>
    <w:rsid w:val="009429F3"/>
    <w:rsid w:val="00943289"/>
    <w:rsid w:val="009434ED"/>
    <w:rsid w:val="0094370B"/>
    <w:rsid w:val="009455F2"/>
    <w:rsid w:val="00945AEB"/>
    <w:rsid w:val="009500A4"/>
    <w:rsid w:val="00950BEF"/>
    <w:rsid w:val="0095256A"/>
    <w:rsid w:val="00952E01"/>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155B"/>
    <w:rsid w:val="00962F76"/>
    <w:rsid w:val="0096339B"/>
    <w:rsid w:val="009636BC"/>
    <w:rsid w:val="009638B2"/>
    <w:rsid w:val="009638F7"/>
    <w:rsid w:val="00966CD4"/>
    <w:rsid w:val="00966E65"/>
    <w:rsid w:val="00967440"/>
    <w:rsid w:val="00967E59"/>
    <w:rsid w:val="00972B1A"/>
    <w:rsid w:val="00973310"/>
    <w:rsid w:val="0097555D"/>
    <w:rsid w:val="009756AD"/>
    <w:rsid w:val="009770FE"/>
    <w:rsid w:val="009811BC"/>
    <w:rsid w:val="00983C71"/>
    <w:rsid w:val="00985438"/>
    <w:rsid w:val="00986474"/>
    <w:rsid w:val="0098723B"/>
    <w:rsid w:val="00987C10"/>
    <w:rsid w:val="009913B4"/>
    <w:rsid w:val="00992035"/>
    <w:rsid w:val="00994F87"/>
    <w:rsid w:val="0099511D"/>
    <w:rsid w:val="00995790"/>
    <w:rsid w:val="00996A26"/>
    <w:rsid w:val="00996F90"/>
    <w:rsid w:val="009A19A5"/>
    <w:rsid w:val="009A1B46"/>
    <w:rsid w:val="009A21ED"/>
    <w:rsid w:val="009A4AEA"/>
    <w:rsid w:val="009A4FBA"/>
    <w:rsid w:val="009A5076"/>
    <w:rsid w:val="009A5C28"/>
    <w:rsid w:val="009A67F6"/>
    <w:rsid w:val="009A7379"/>
    <w:rsid w:val="009A7980"/>
    <w:rsid w:val="009B0EEA"/>
    <w:rsid w:val="009B1661"/>
    <w:rsid w:val="009B3EC6"/>
    <w:rsid w:val="009B4328"/>
    <w:rsid w:val="009B505B"/>
    <w:rsid w:val="009B5698"/>
    <w:rsid w:val="009B5DF2"/>
    <w:rsid w:val="009B6817"/>
    <w:rsid w:val="009B76DE"/>
    <w:rsid w:val="009B7745"/>
    <w:rsid w:val="009C006F"/>
    <w:rsid w:val="009C0F20"/>
    <w:rsid w:val="009C1406"/>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374E"/>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11EF"/>
    <w:rsid w:val="00A021E1"/>
    <w:rsid w:val="00A0261A"/>
    <w:rsid w:val="00A041D6"/>
    <w:rsid w:val="00A04419"/>
    <w:rsid w:val="00A04A36"/>
    <w:rsid w:val="00A04B3E"/>
    <w:rsid w:val="00A04BE0"/>
    <w:rsid w:val="00A07B9C"/>
    <w:rsid w:val="00A07D5D"/>
    <w:rsid w:val="00A101F4"/>
    <w:rsid w:val="00A105CD"/>
    <w:rsid w:val="00A10B06"/>
    <w:rsid w:val="00A11364"/>
    <w:rsid w:val="00A117C0"/>
    <w:rsid w:val="00A12A0E"/>
    <w:rsid w:val="00A13D3E"/>
    <w:rsid w:val="00A13D70"/>
    <w:rsid w:val="00A1644D"/>
    <w:rsid w:val="00A1664B"/>
    <w:rsid w:val="00A17538"/>
    <w:rsid w:val="00A203EB"/>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0644"/>
    <w:rsid w:val="00A411F2"/>
    <w:rsid w:val="00A42A9E"/>
    <w:rsid w:val="00A42F03"/>
    <w:rsid w:val="00A43288"/>
    <w:rsid w:val="00A43B44"/>
    <w:rsid w:val="00A43E1F"/>
    <w:rsid w:val="00A45A2B"/>
    <w:rsid w:val="00A464B2"/>
    <w:rsid w:val="00A50A47"/>
    <w:rsid w:val="00A537FC"/>
    <w:rsid w:val="00A55BB0"/>
    <w:rsid w:val="00A568A5"/>
    <w:rsid w:val="00A5738D"/>
    <w:rsid w:val="00A60242"/>
    <w:rsid w:val="00A63654"/>
    <w:rsid w:val="00A63AD1"/>
    <w:rsid w:val="00A63FAD"/>
    <w:rsid w:val="00A6521A"/>
    <w:rsid w:val="00A66D71"/>
    <w:rsid w:val="00A67606"/>
    <w:rsid w:val="00A67A49"/>
    <w:rsid w:val="00A714FF"/>
    <w:rsid w:val="00A71A94"/>
    <w:rsid w:val="00A72319"/>
    <w:rsid w:val="00A73003"/>
    <w:rsid w:val="00A7381D"/>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2CB"/>
    <w:rsid w:val="00A964EB"/>
    <w:rsid w:val="00A96FBE"/>
    <w:rsid w:val="00A97030"/>
    <w:rsid w:val="00A97422"/>
    <w:rsid w:val="00A97CA6"/>
    <w:rsid w:val="00A97CBC"/>
    <w:rsid w:val="00AA14A5"/>
    <w:rsid w:val="00AA1AC4"/>
    <w:rsid w:val="00AA223D"/>
    <w:rsid w:val="00AA26C5"/>
    <w:rsid w:val="00AA449C"/>
    <w:rsid w:val="00AA4EA5"/>
    <w:rsid w:val="00AA5989"/>
    <w:rsid w:val="00AA5A38"/>
    <w:rsid w:val="00AA5B09"/>
    <w:rsid w:val="00AA5F6A"/>
    <w:rsid w:val="00AA654D"/>
    <w:rsid w:val="00AA6937"/>
    <w:rsid w:val="00AB00A5"/>
    <w:rsid w:val="00AB1FFE"/>
    <w:rsid w:val="00AB3564"/>
    <w:rsid w:val="00AB5A2B"/>
    <w:rsid w:val="00AB61DC"/>
    <w:rsid w:val="00AC003D"/>
    <w:rsid w:val="00AC04D8"/>
    <w:rsid w:val="00AC073B"/>
    <w:rsid w:val="00AC12A0"/>
    <w:rsid w:val="00AC2478"/>
    <w:rsid w:val="00AC335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279F"/>
    <w:rsid w:val="00AF2CC2"/>
    <w:rsid w:val="00AF3B21"/>
    <w:rsid w:val="00AF44A6"/>
    <w:rsid w:val="00AF52D7"/>
    <w:rsid w:val="00AF5FD8"/>
    <w:rsid w:val="00AF6CDA"/>
    <w:rsid w:val="00AF71C2"/>
    <w:rsid w:val="00B0122E"/>
    <w:rsid w:val="00B027D7"/>
    <w:rsid w:val="00B03037"/>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048"/>
    <w:rsid w:val="00B152E4"/>
    <w:rsid w:val="00B2089C"/>
    <w:rsid w:val="00B2250A"/>
    <w:rsid w:val="00B2429C"/>
    <w:rsid w:val="00B245B9"/>
    <w:rsid w:val="00B254B8"/>
    <w:rsid w:val="00B258F4"/>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5B18"/>
    <w:rsid w:val="00B465FA"/>
    <w:rsid w:val="00B477BF"/>
    <w:rsid w:val="00B500BF"/>
    <w:rsid w:val="00B50619"/>
    <w:rsid w:val="00B51EE7"/>
    <w:rsid w:val="00B5204C"/>
    <w:rsid w:val="00B528DC"/>
    <w:rsid w:val="00B537A7"/>
    <w:rsid w:val="00B54A9F"/>
    <w:rsid w:val="00B55088"/>
    <w:rsid w:val="00B55089"/>
    <w:rsid w:val="00B57485"/>
    <w:rsid w:val="00B574F5"/>
    <w:rsid w:val="00B57D24"/>
    <w:rsid w:val="00B60C4A"/>
    <w:rsid w:val="00B60FF3"/>
    <w:rsid w:val="00B614F2"/>
    <w:rsid w:val="00B61BA6"/>
    <w:rsid w:val="00B6254B"/>
    <w:rsid w:val="00B626FE"/>
    <w:rsid w:val="00B65B7A"/>
    <w:rsid w:val="00B66C63"/>
    <w:rsid w:val="00B66D8A"/>
    <w:rsid w:val="00B67D19"/>
    <w:rsid w:val="00B70944"/>
    <w:rsid w:val="00B7103F"/>
    <w:rsid w:val="00B7148C"/>
    <w:rsid w:val="00B72C8C"/>
    <w:rsid w:val="00B75093"/>
    <w:rsid w:val="00B817BD"/>
    <w:rsid w:val="00B81AF3"/>
    <w:rsid w:val="00B82EBF"/>
    <w:rsid w:val="00B83340"/>
    <w:rsid w:val="00B85A1A"/>
    <w:rsid w:val="00B871FB"/>
    <w:rsid w:val="00B90419"/>
    <w:rsid w:val="00B907DE"/>
    <w:rsid w:val="00B90858"/>
    <w:rsid w:val="00B908C8"/>
    <w:rsid w:val="00B90FDE"/>
    <w:rsid w:val="00B9104D"/>
    <w:rsid w:val="00B93D9E"/>
    <w:rsid w:val="00B95BB8"/>
    <w:rsid w:val="00B96387"/>
    <w:rsid w:val="00B963BD"/>
    <w:rsid w:val="00B96EAB"/>
    <w:rsid w:val="00B96F1F"/>
    <w:rsid w:val="00B97DF9"/>
    <w:rsid w:val="00BA0B00"/>
    <w:rsid w:val="00BA19A9"/>
    <w:rsid w:val="00BA1E3A"/>
    <w:rsid w:val="00BA46E0"/>
    <w:rsid w:val="00BA4DA9"/>
    <w:rsid w:val="00BA4EC1"/>
    <w:rsid w:val="00BA563A"/>
    <w:rsid w:val="00BA71D8"/>
    <w:rsid w:val="00BA754A"/>
    <w:rsid w:val="00BB1105"/>
    <w:rsid w:val="00BB21A3"/>
    <w:rsid w:val="00BB41F5"/>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747"/>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04C7"/>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1688"/>
    <w:rsid w:val="00C3320D"/>
    <w:rsid w:val="00C34919"/>
    <w:rsid w:val="00C3702C"/>
    <w:rsid w:val="00C370BD"/>
    <w:rsid w:val="00C379A4"/>
    <w:rsid w:val="00C37FF7"/>
    <w:rsid w:val="00C411BF"/>
    <w:rsid w:val="00C414CC"/>
    <w:rsid w:val="00C44721"/>
    <w:rsid w:val="00C4489F"/>
    <w:rsid w:val="00C44F89"/>
    <w:rsid w:val="00C451F3"/>
    <w:rsid w:val="00C452D8"/>
    <w:rsid w:val="00C45C1A"/>
    <w:rsid w:val="00C50BCE"/>
    <w:rsid w:val="00C51161"/>
    <w:rsid w:val="00C51C33"/>
    <w:rsid w:val="00C528C7"/>
    <w:rsid w:val="00C52B96"/>
    <w:rsid w:val="00C52BDA"/>
    <w:rsid w:val="00C53131"/>
    <w:rsid w:val="00C537A0"/>
    <w:rsid w:val="00C54174"/>
    <w:rsid w:val="00C54D09"/>
    <w:rsid w:val="00C575D9"/>
    <w:rsid w:val="00C57732"/>
    <w:rsid w:val="00C57B3D"/>
    <w:rsid w:val="00C6191A"/>
    <w:rsid w:val="00C6335B"/>
    <w:rsid w:val="00C641EA"/>
    <w:rsid w:val="00C64A22"/>
    <w:rsid w:val="00C654B4"/>
    <w:rsid w:val="00C657DB"/>
    <w:rsid w:val="00C67214"/>
    <w:rsid w:val="00C67DD4"/>
    <w:rsid w:val="00C7049B"/>
    <w:rsid w:val="00C70D46"/>
    <w:rsid w:val="00C71E62"/>
    <w:rsid w:val="00C72A08"/>
    <w:rsid w:val="00C7690F"/>
    <w:rsid w:val="00C80BEA"/>
    <w:rsid w:val="00C81895"/>
    <w:rsid w:val="00C82509"/>
    <w:rsid w:val="00C82FFC"/>
    <w:rsid w:val="00C84EC1"/>
    <w:rsid w:val="00C8536D"/>
    <w:rsid w:val="00C85EDF"/>
    <w:rsid w:val="00C87982"/>
    <w:rsid w:val="00C87DA7"/>
    <w:rsid w:val="00C929A3"/>
    <w:rsid w:val="00C93B3B"/>
    <w:rsid w:val="00C94FA6"/>
    <w:rsid w:val="00C95F1A"/>
    <w:rsid w:val="00C9677D"/>
    <w:rsid w:val="00C97460"/>
    <w:rsid w:val="00C97864"/>
    <w:rsid w:val="00C97F3F"/>
    <w:rsid w:val="00CA132D"/>
    <w:rsid w:val="00CA1C52"/>
    <w:rsid w:val="00CA2096"/>
    <w:rsid w:val="00CA3430"/>
    <w:rsid w:val="00CA3F04"/>
    <w:rsid w:val="00CA3FBC"/>
    <w:rsid w:val="00CA6AB3"/>
    <w:rsid w:val="00CA70FF"/>
    <w:rsid w:val="00CA7A2A"/>
    <w:rsid w:val="00CA7C0C"/>
    <w:rsid w:val="00CA7EE5"/>
    <w:rsid w:val="00CB05E6"/>
    <w:rsid w:val="00CB1482"/>
    <w:rsid w:val="00CB242B"/>
    <w:rsid w:val="00CB3117"/>
    <w:rsid w:val="00CB382B"/>
    <w:rsid w:val="00CB3EBE"/>
    <w:rsid w:val="00CB63F0"/>
    <w:rsid w:val="00CB683D"/>
    <w:rsid w:val="00CB7832"/>
    <w:rsid w:val="00CC07CC"/>
    <w:rsid w:val="00CC0C26"/>
    <w:rsid w:val="00CC1739"/>
    <w:rsid w:val="00CC2C81"/>
    <w:rsid w:val="00CC4D7C"/>
    <w:rsid w:val="00CC79D2"/>
    <w:rsid w:val="00CD0759"/>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3CA9"/>
    <w:rsid w:val="00CE453F"/>
    <w:rsid w:val="00CE486E"/>
    <w:rsid w:val="00CE5058"/>
    <w:rsid w:val="00CE617F"/>
    <w:rsid w:val="00CE6650"/>
    <w:rsid w:val="00CE6B7F"/>
    <w:rsid w:val="00CE74BA"/>
    <w:rsid w:val="00CF15E6"/>
    <w:rsid w:val="00CF1A47"/>
    <w:rsid w:val="00CF1D91"/>
    <w:rsid w:val="00CF277D"/>
    <w:rsid w:val="00CF278F"/>
    <w:rsid w:val="00CF285A"/>
    <w:rsid w:val="00CF366D"/>
    <w:rsid w:val="00CF389A"/>
    <w:rsid w:val="00CF4164"/>
    <w:rsid w:val="00CF5307"/>
    <w:rsid w:val="00CF6C13"/>
    <w:rsid w:val="00D004ED"/>
    <w:rsid w:val="00D0059A"/>
    <w:rsid w:val="00D007B4"/>
    <w:rsid w:val="00D007BD"/>
    <w:rsid w:val="00D00DE4"/>
    <w:rsid w:val="00D00E27"/>
    <w:rsid w:val="00D016E1"/>
    <w:rsid w:val="00D043A2"/>
    <w:rsid w:val="00D06760"/>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0A1C"/>
    <w:rsid w:val="00D22719"/>
    <w:rsid w:val="00D2289C"/>
    <w:rsid w:val="00D2374C"/>
    <w:rsid w:val="00D23776"/>
    <w:rsid w:val="00D23A98"/>
    <w:rsid w:val="00D27F6C"/>
    <w:rsid w:val="00D31590"/>
    <w:rsid w:val="00D317D4"/>
    <w:rsid w:val="00D31E18"/>
    <w:rsid w:val="00D328F4"/>
    <w:rsid w:val="00D32B2F"/>
    <w:rsid w:val="00D339FD"/>
    <w:rsid w:val="00D344E5"/>
    <w:rsid w:val="00D40099"/>
    <w:rsid w:val="00D4059B"/>
    <w:rsid w:val="00D40AF3"/>
    <w:rsid w:val="00D41775"/>
    <w:rsid w:val="00D41B88"/>
    <w:rsid w:val="00D421DF"/>
    <w:rsid w:val="00D42A50"/>
    <w:rsid w:val="00D42BE3"/>
    <w:rsid w:val="00D4334A"/>
    <w:rsid w:val="00D43624"/>
    <w:rsid w:val="00D436A5"/>
    <w:rsid w:val="00D45949"/>
    <w:rsid w:val="00D45AD8"/>
    <w:rsid w:val="00D46E59"/>
    <w:rsid w:val="00D470E2"/>
    <w:rsid w:val="00D4729E"/>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870"/>
    <w:rsid w:val="00D60AAD"/>
    <w:rsid w:val="00D616E1"/>
    <w:rsid w:val="00D62FC5"/>
    <w:rsid w:val="00D637E2"/>
    <w:rsid w:val="00D639C7"/>
    <w:rsid w:val="00D66B94"/>
    <w:rsid w:val="00D67B65"/>
    <w:rsid w:val="00D70FCF"/>
    <w:rsid w:val="00D71C33"/>
    <w:rsid w:val="00D71DC4"/>
    <w:rsid w:val="00D73C93"/>
    <w:rsid w:val="00D743C6"/>
    <w:rsid w:val="00D76832"/>
    <w:rsid w:val="00D769A1"/>
    <w:rsid w:val="00D77048"/>
    <w:rsid w:val="00D80900"/>
    <w:rsid w:val="00D80D64"/>
    <w:rsid w:val="00D8158B"/>
    <w:rsid w:val="00D8174E"/>
    <w:rsid w:val="00D82C03"/>
    <w:rsid w:val="00D82FCC"/>
    <w:rsid w:val="00D830A9"/>
    <w:rsid w:val="00D83B47"/>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974FC"/>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39EB"/>
    <w:rsid w:val="00DB4761"/>
    <w:rsid w:val="00DB64A5"/>
    <w:rsid w:val="00DB654C"/>
    <w:rsid w:val="00DC0643"/>
    <w:rsid w:val="00DC15B9"/>
    <w:rsid w:val="00DC4260"/>
    <w:rsid w:val="00DC4F0D"/>
    <w:rsid w:val="00DC6E76"/>
    <w:rsid w:val="00DC7560"/>
    <w:rsid w:val="00DC7BE4"/>
    <w:rsid w:val="00DD03C3"/>
    <w:rsid w:val="00DD1B69"/>
    <w:rsid w:val="00DD1BBB"/>
    <w:rsid w:val="00DD234C"/>
    <w:rsid w:val="00DD38C4"/>
    <w:rsid w:val="00DD3BAC"/>
    <w:rsid w:val="00DD4690"/>
    <w:rsid w:val="00DD4980"/>
    <w:rsid w:val="00DD4D4A"/>
    <w:rsid w:val="00DD5245"/>
    <w:rsid w:val="00DD5539"/>
    <w:rsid w:val="00DD5B0D"/>
    <w:rsid w:val="00DD6271"/>
    <w:rsid w:val="00DD665A"/>
    <w:rsid w:val="00DD6AC6"/>
    <w:rsid w:val="00DD7ADA"/>
    <w:rsid w:val="00DD7FDE"/>
    <w:rsid w:val="00DE015D"/>
    <w:rsid w:val="00DE0FD7"/>
    <w:rsid w:val="00DE3771"/>
    <w:rsid w:val="00DE3993"/>
    <w:rsid w:val="00DE4B13"/>
    <w:rsid w:val="00DE5E80"/>
    <w:rsid w:val="00DE6252"/>
    <w:rsid w:val="00DE68B0"/>
    <w:rsid w:val="00DE6C2D"/>
    <w:rsid w:val="00DE7830"/>
    <w:rsid w:val="00DF093B"/>
    <w:rsid w:val="00DF12EF"/>
    <w:rsid w:val="00DF1A08"/>
    <w:rsid w:val="00DF22CB"/>
    <w:rsid w:val="00DF531C"/>
    <w:rsid w:val="00DF5A97"/>
    <w:rsid w:val="00E0419E"/>
    <w:rsid w:val="00E04518"/>
    <w:rsid w:val="00E04802"/>
    <w:rsid w:val="00E04F22"/>
    <w:rsid w:val="00E05516"/>
    <w:rsid w:val="00E05672"/>
    <w:rsid w:val="00E05935"/>
    <w:rsid w:val="00E061E0"/>
    <w:rsid w:val="00E06C0D"/>
    <w:rsid w:val="00E10FFD"/>
    <w:rsid w:val="00E113C0"/>
    <w:rsid w:val="00E11ABD"/>
    <w:rsid w:val="00E11AF0"/>
    <w:rsid w:val="00E14046"/>
    <w:rsid w:val="00E14871"/>
    <w:rsid w:val="00E14AF2"/>
    <w:rsid w:val="00E14D07"/>
    <w:rsid w:val="00E152E8"/>
    <w:rsid w:val="00E2049F"/>
    <w:rsid w:val="00E205B2"/>
    <w:rsid w:val="00E2062E"/>
    <w:rsid w:val="00E209CE"/>
    <w:rsid w:val="00E223CA"/>
    <w:rsid w:val="00E2259B"/>
    <w:rsid w:val="00E22642"/>
    <w:rsid w:val="00E228C9"/>
    <w:rsid w:val="00E22F9C"/>
    <w:rsid w:val="00E25235"/>
    <w:rsid w:val="00E264BF"/>
    <w:rsid w:val="00E275A5"/>
    <w:rsid w:val="00E315D3"/>
    <w:rsid w:val="00E33B20"/>
    <w:rsid w:val="00E34ACB"/>
    <w:rsid w:val="00E34B66"/>
    <w:rsid w:val="00E34D9D"/>
    <w:rsid w:val="00E352F2"/>
    <w:rsid w:val="00E3581F"/>
    <w:rsid w:val="00E35980"/>
    <w:rsid w:val="00E362A7"/>
    <w:rsid w:val="00E362CF"/>
    <w:rsid w:val="00E36E40"/>
    <w:rsid w:val="00E377E1"/>
    <w:rsid w:val="00E37D8E"/>
    <w:rsid w:val="00E40380"/>
    <w:rsid w:val="00E41718"/>
    <w:rsid w:val="00E41722"/>
    <w:rsid w:val="00E42878"/>
    <w:rsid w:val="00E42EDE"/>
    <w:rsid w:val="00E430B0"/>
    <w:rsid w:val="00E431B5"/>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5755"/>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0BEF"/>
    <w:rsid w:val="00E92146"/>
    <w:rsid w:val="00E92D24"/>
    <w:rsid w:val="00E92FDE"/>
    <w:rsid w:val="00E940AE"/>
    <w:rsid w:val="00E96201"/>
    <w:rsid w:val="00E966C4"/>
    <w:rsid w:val="00EA291A"/>
    <w:rsid w:val="00EA2EE3"/>
    <w:rsid w:val="00EA34F1"/>
    <w:rsid w:val="00EA388A"/>
    <w:rsid w:val="00EA55C2"/>
    <w:rsid w:val="00EA686C"/>
    <w:rsid w:val="00EB0E98"/>
    <w:rsid w:val="00EB131D"/>
    <w:rsid w:val="00EB1D26"/>
    <w:rsid w:val="00EB23AE"/>
    <w:rsid w:val="00EB2D16"/>
    <w:rsid w:val="00EB3C27"/>
    <w:rsid w:val="00EB3FDC"/>
    <w:rsid w:val="00EB5534"/>
    <w:rsid w:val="00EB61C3"/>
    <w:rsid w:val="00EB6A26"/>
    <w:rsid w:val="00EB6D97"/>
    <w:rsid w:val="00EC0FCF"/>
    <w:rsid w:val="00EC206B"/>
    <w:rsid w:val="00EC33C5"/>
    <w:rsid w:val="00EC44CC"/>
    <w:rsid w:val="00EC4CCE"/>
    <w:rsid w:val="00EC57FC"/>
    <w:rsid w:val="00EC680F"/>
    <w:rsid w:val="00EC7B86"/>
    <w:rsid w:val="00ED013D"/>
    <w:rsid w:val="00ED0C4F"/>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EF6540"/>
    <w:rsid w:val="00F00350"/>
    <w:rsid w:val="00F010B2"/>
    <w:rsid w:val="00F0322F"/>
    <w:rsid w:val="00F03488"/>
    <w:rsid w:val="00F03C63"/>
    <w:rsid w:val="00F04B04"/>
    <w:rsid w:val="00F06DBB"/>
    <w:rsid w:val="00F07567"/>
    <w:rsid w:val="00F07583"/>
    <w:rsid w:val="00F10A39"/>
    <w:rsid w:val="00F11AD3"/>
    <w:rsid w:val="00F11C69"/>
    <w:rsid w:val="00F11F99"/>
    <w:rsid w:val="00F127BA"/>
    <w:rsid w:val="00F15254"/>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69E"/>
    <w:rsid w:val="00F377E7"/>
    <w:rsid w:val="00F37C9D"/>
    <w:rsid w:val="00F40192"/>
    <w:rsid w:val="00F4060A"/>
    <w:rsid w:val="00F41A38"/>
    <w:rsid w:val="00F44CEC"/>
    <w:rsid w:val="00F459B7"/>
    <w:rsid w:val="00F460EF"/>
    <w:rsid w:val="00F46CB8"/>
    <w:rsid w:val="00F46F6A"/>
    <w:rsid w:val="00F50D7A"/>
    <w:rsid w:val="00F55C0C"/>
    <w:rsid w:val="00F562FB"/>
    <w:rsid w:val="00F617D1"/>
    <w:rsid w:val="00F618C8"/>
    <w:rsid w:val="00F6206A"/>
    <w:rsid w:val="00F64189"/>
    <w:rsid w:val="00F645E6"/>
    <w:rsid w:val="00F6544C"/>
    <w:rsid w:val="00F672CC"/>
    <w:rsid w:val="00F6792B"/>
    <w:rsid w:val="00F72C4E"/>
    <w:rsid w:val="00F731A9"/>
    <w:rsid w:val="00F73AA7"/>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9710B"/>
    <w:rsid w:val="00F972D9"/>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5500"/>
    <w:rsid w:val="00FD5840"/>
    <w:rsid w:val="00FD65C2"/>
    <w:rsid w:val="00FD6C90"/>
    <w:rsid w:val="00FD6CC2"/>
    <w:rsid w:val="00FD6ED1"/>
    <w:rsid w:val="00FD7168"/>
    <w:rsid w:val="00FD74DF"/>
    <w:rsid w:val="00FD753D"/>
    <w:rsid w:val="00FD7FDE"/>
    <w:rsid w:val="00FE041B"/>
    <w:rsid w:val="00FE06E2"/>
    <w:rsid w:val="00FE0AD5"/>
    <w:rsid w:val="00FE14C5"/>
    <w:rsid w:val="00FE30FE"/>
    <w:rsid w:val="00FE684C"/>
    <w:rsid w:val="00FF00C6"/>
    <w:rsid w:val="00FF0FC9"/>
    <w:rsid w:val="00FF2667"/>
    <w:rsid w:val="00FF303D"/>
    <w:rsid w:val="00FF340A"/>
    <w:rsid w:val="00FF3978"/>
    <w:rsid w:val="00FF43B9"/>
    <w:rsid w:val="00FF455F"/>
    <w:rsid w:val="00FF63BD"/>
    <w:rsid w:val="00FF66EC"/>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51C3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51C3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39715854">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48505394">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0757420">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7820180">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362901">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26973565">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73956543">
      <w:bodyDiv w:val="1"/>
      <w:marLeft w:val="0"/>
      <w:marRight w:val="0"/>
      <w:marTop w:val="0"/>
      <w:marBottom w:val="0"/>
      <w:divBdr>
        <w:top w:val="none" w:sz="0" w:space="0" w:color="auto"/>
        <w:left w:val="none" w:sz="0" w:space="0" w:color="auto"/>
        <w:bottom w:val="none" w:sz="0" w:space="0" w:color="auto"/>
        <w:right w:val="none" w:sz="0" w:space="0" w:color="auto"/>
      </w:divBdr>
    </w:div>
    <w:div w:id="177276735">
      <w:bodyDiv w:val="1"/>
      <w:marLeft w:val="0"/>
      <w:marRight w:val="0"/>
      <w:marTop w:val="0"/>
      <w:marBottom w:val="0"/>
      <w:divBdr>
        <w:top w:val="none" w:sz="0" w:space="0" w:color="auto"/>
        <w:left w:val="none" w:sz="0" w:space="0" w:color="auto"/>
        <w:bottom w:val="none" w:sz="0" w:space="0" w:color="auto"/>
        <w:right w:val="none" w:sz="0" w:space="0" w:color="auto"/>
      </w:divBdr>
    </w:div>
    <w:div w:id="17866822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49897648">
      <w:bodyDiv w:val="1"/>
      <w:marLeft w:val="0"/>
      <w:marRight w:val="0"/>
      <w:marTop w:val="0"/>
      <w:marBottom w:val="0"/>
      <w:divBdr>
        <w:top w:val="none" w:sz="0" w:space="0" w:color="auto"/>
        <w:left w:val="none" w:sz="0" w:space="0" w:color="auto"/>
        <w:bottom w:val="none" w:sz="0" w:space="0" w:color="auto"/>
        <w:right w:val="none" w:sz="0" w:space="0" w:color="auto"/>
      </w:divBdr>
    </w:div>
    <w:div w:id="257446445">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1791025">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5326013">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514202">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595076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87340891">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5666189">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7241908">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0929028">
      <w:bodyDiv w:val="1"/>
      <w:marLeft w:val="0"/>
      <w:marRight w:val="0"/>
      <w:marTop w:val="0"/>
      <w:marBottom w:val="0"/>
      <w:divBdr>
        <w:top w:val="none" w:sz="0" w:space="0" w:color="auto"/>
        <w:left w:val="none" w:sz="0" w:space="0" w:color="auto"/>
        <w:bottom w:val="none" w:sz="0" w:space="0" w:color="auto"/>
        <w:right w:val="none" w:sz="0" w:space="0" w:color="auto"/>
      </w:divBdr>
      <w:divsChild>
        <w:div w:id="940527218">
          <w:marLeft w:val="-422"/>
          <w:marRight w:val="0"/>
          <w:marTop w:val="0"/>
          <w:marBottom w:val="0"/>
          <w:divBdr>
            <w:top w:val="none" w:sz="0" w:space="0" w:color="auto"/>
            <w:left w:val="none" w:sz="0" w:space="0" w:color="auto"/>
            <w:bottom w:val="none" w:sz="0" w:space="0" w:color="auto"/>
            <w:right w:val="none" w:sz="0" w:space="0" w:color="auto"/>
          </w:divBdr>
        </w:div>
      </w:divsChild>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2553767">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41612545">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7332499">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1337575">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565036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7697850">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498422535">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36236087">
      <w:bodyDiv w:val="1"/>
      <w:marLeft w:val="0"/>
      <w:marRight w:val="0"/>
      <w:marTop w:val="0"/>
      <w:marBottom w:val="0"/>
      <w:divBdr>
        <w:top w:val="none" w:sz="0" w:space="0" w:color="auto"/>
        <w:left w:val="none" w:sz="0" w:space="0" w:color="auto"/>
        <w:bottom w:val="none" w:sz="0" w:space="0" w:color="auto"/>
        <w:right w:val="none" w:sz="0" w:space="0" w:color="auto"/>
      </w:divBdr>
    </w:div>
    <w:div w:id="536940871">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44176670">
      <w:bodyDiv w:val="1"/>
      <w:marLeft w:val="0"/>
      <w:marRight w:val="0"/>
      <w:marTop w:val="0"/>
      <w:marBottom w:val="0"/>
      <w:divBdr>
        <w:top w:val="none" w:sz="0" w:space="0" w:color="auto"/>
        <w:left w:val="none" w:sz="0" w:space="0" w:color="auto"/>
        <w:bottom w:val="none" w:sz="0" w:space="0" w:color="auto"/>
        <w:right w:val="none" w:sz="0" w:space="0" w:color="auto"/>
      </w:divBdr>
    </w:div>
    <w:div w:id="544221351">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2810690">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3167504">
      <w:bodyDiv w:val="1"/>
      <w:marLeft w:val="0"/>
      <w:marRight w:val="0"/>
      <w:marTop w:val="0"/>
      <w:marBottom w:val="0"/>
      <w:divBdr>
        <w:top w:val="none" w:sz="0" w:space="0" w:color="auto"/>
        <w:left w:val="none" w:sz="0" w:space="0" w:color="auto"/>
        <w:bottom w:val="none" w:sz="0" w:space="0" w:color="auto"/>
        <w:right w:val="none" w:sz="0" w:space="0" w:color="auto"/>
      </w:divBdr>
    </w:div>
    <w:div w:id="595401555">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09824287">
      <w:bodyDiv w:val="1"/>
      <w:marLeft w:val="0"/>
      <w:marRight w:val="0"/>
      <w:marTop w:val="0"/>
      <w:marBottom w:val="0"/>
      <w:divBdr>
        <w:top w:val="none" w:sz="0" w:space="0" w:color="auto"/>
        <w:left w:val="none" w:sz="0" w:space="0" w:color="auto"/>
        <w:bottom w:val="none" w:sz="0" w:space="0" w:color="auto"/>
        <w:right w:val="none" w:sz="0" w:space="0" w:color="auto"/>
      </w:divBdr>
    </w:div>
    <w:div w:id="611790250">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446437">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453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4281051">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7925296">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511023">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3818214">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17974750">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69735304">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2698373">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5898943">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0924934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788673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0438501">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890263532">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0530454">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7853378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6134098">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5062834">
      <w:bodyDiv w:val="1"/>
      <w:marLeft w:val="0"/>
      <w:marRight w:val="0"/>
      <w:marTop w:val="0"/>
      <w:marBottom w:val="0"/>
      <w:divBdr>
        <w:top w:val="none" w:sz="0" w:space="0" w:color="auto"/>
        <w:left w:val="none" w:sz="0" w:space="0" w:color="auto"/>
        <w:bottom w:val="none" w:sz="0" w:space="0" w:color="auto"/>
        <w:right w:val="none" w:sz="0" w:space="0" w:color="auto"/>
      </w:divBdr>
    </w:div>
    <w:div w:id="995642796">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05549176">
      <w:bodyDiv w:val="1"/>
      <w:marLeft w:val="0"/>
      <w:marRight w:val="0"/>
      <w:marTop w:val="0"/>
      <w:marBottom w:val="0"/>
      <w:divBdr>
        <w:top w:val="none" w:sz="0" w:space="0" w:color="auto"/>
        <w:left w:val="none" w:sz="0" w:space="0" w:color="auto"/>
        <w:bottom w:val="none" w:sz="0" w:space="0" w:color="auto"/>
        <w:right w:val="none" w:sz="0" w:space="0" w:color="auto"/>
      </w:divBdr>
    </w:div>
    <w:div w:id="1007681980">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7585931">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759497">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2428842">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25777775">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140908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5142761">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056974">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036260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8880887">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6815743">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5095454">
      <w:bodyDiv w:val="1"/>
      <w:marLeft w:val="0"/>
      <w:marRight w:val="0"/>
      <w:marTop w:val="0"/>
      <w:marBottom w:val="0"/>
      <w:divBdr>
        <w:top w:val="none" w:sz="0" w:space="0" w:color="auto"/>
        <w:left w:val="none" w:sz="0" w:space="0" w:color="auto"/>
        <w:bottom w:val="none" w:sz="0" w:space="0" w:color="auto"/>
        <w:right w:val="none" w:sz="0" w:space="0" w:color="auto"/>
      </w:divBdr>
      <w:divsChild>
        <w:div w:id="1271624464">
          <w:marLeft w:val="0"/>
          <w:marRight w:val="0"/>
          <w:marTop w:val="0"/>
          <w:marBottom w:val="0"/>
          <w:divBdr>
            <w:top w:val="none" w:sz="0" w:space="0" w:color="auto"/>
            <w:left w:val="none" w:sz="0" w:space="0" w:color="auto"/>
            <w:bottom w:val="none" w:sz="0" w:space="0" w:color="auto"/>
            <w:right w:val="none" w:sz="0" w:space="0" w:color="auto"/>
          </w:divBdr>
          <w:divsChild>
            <w:div w:id="834298232">
              <w:marLeft w:val="0"/>
              <w:marRight w:val="0"/>
              <w:marTop w:val="0"/>
              <w:marBottom w:val="0"/>
              <w:divBdr>
                <w:top w:val="none" w:sz="0" w:space="0" w:color="auto"/>
                <w:left w:val="none" w:sz="0" w:space="0" w:color="auto"/>
                <w:bottom w:val="none" w:sz="0" w:space="0" w:color="auto"/>
                <w:right w:val="none" w:sz="0" w:space="0" w:color="auto"/>
              </w:divBdr>
              <w:divsChild>
                <w:div w:id="1974671042">
                  <w:marLeft w:val="0"/>
                  <w:marRight w:val="0"/>
                  <w:marTop w:val="0"/>
                  <w:marBottom w:val="0"/>
                  <w:divBdr>
                    <w:top w:val="none" w:sz="0" w:space="0" w:color="auto"/>
                    <w:left w:val="none" w:sz="0" w:space="0" w:color="auto"/>
                    <w:bottom w:val="none" w:sz="0" w:space="0" w:color="auto"/>
                    <w:right w:val="none" w:sz="0" w:space="0" w:color="auto"/>
                  </w:divBdr>
                  <w:divsChild>
                    <w:div w:id="393508695">
                      <w:marLeft w:val="0"/>
                      <w:marRight w:val="0"/>
                      <w:marTop w:val="0"/>
                      <w:marBottom w:val="0"/>
                      <w:divBdr>
                        <w:top w:val="none" w:sz="0" w:space="0" w:color="auto"/>
                        <w:left w:val="none" w:sz="0" w:space="0" w:color="auto"/>
                        <w:bottom w:val="none" w:sz="0" w:space="0" w:color="auto"/>
                        <w:right w:val="none" w:sz="0" w:space="0" w:color="auto"/>
                      </w:divBdr>
                      <w:divsChild>
                        <w:div w:id="993795178">
                          <w:marLeft w:val="0"/>
                          <w:marRight w:val="0"/>
                          <w:marTop w:val="0"/>
                          <w:marBottom w:val="0"/>
                          <w:divBdr>
                            <w:top w:val="none" w:sz="0" w:space="0" w:color="auto"/>
                            <w:left w:val="none" w:sz="0" w:space="0" w:color="auto"/>
                            <w:bottom w:val="none" w:sz="0" w:space="0" w:color="auto"/>
                            <w:right w:val="none" w:sz="0" w:space="0" w:color="auto"/>
                          </w:divBdr>
                          <w:divsChild>
                            <w:div w:id="1556966312">
                              <w:marLeft w:val="0"/>
                              <w:marRight w:val="0"/>
                              <w:marTop w:val="0"/>
                              <w:marBottom w:val="0"/>
                              <w:divBdr>
                                <w:top w:val="none" w:sz="0" w:space="0" w:color="auto"/>
                                <w:left w:val="none" w:sz="0" w:space="0" w:color="auto"/>
                                <w:bottom w:val="none" w:sz="0" w:space="0" w:color="auto"/>
                                <w:right w:val="none" w:sz="0" w:space="0" w:color="auto"/>
                              </w:divBdr>
                              <w:divsChild>
                                <w:div w:id="509566908">
                                  <w:marLeft w:val="0"/>
                                  <w:marRight w:val="0"/>
                                  <w:marTop w:val="0"/>
                                  <w:marBottom w:val="0"/>
                                  <w:divBdr>
                                    <w:top w:val="none" w:sz="0" w:space="0" w:color="auto"/>
                                    <w:left w:val="none" w:sz="0" w:space="0" w:color="auto"/>
                                    <w:bottom w:val="none" w:sz="0" w:space="0" w:color="auto"/>
                                    <w:right w:val="none" w:sz="0" w:space="0" w:color="auto"/>
                                  </w:divBdr>
                                  <w:divsChild>
                                    <w:div w:id="1308903386">
                                      <w:marLeft w:val="0"/>
                                      <w:marRight w:val="0"/>
                                      <w:marTop w:val="0"/>
                                      <w:marBottom w:val="0"/>
                                      <w:divBdr>
                                        <w:top w:val="none" w:sz="0" w:space="0" w:color="auto"/>
                                        <w:left w:val="none" w:sz="0" w:space="0" w:color="auto"/>
                                        <w:bottom w:val="none" w:sz="0" w:space="0" w:color="auto"/>
                                        <w:right w:val="none" w:sz="0" w:space="0" w:color="auto"/>
                                      </w:divBdr>
                                      <w:divsChild>
                                        <w:div w:id="1323775602">
                                          <w:marLeft w:val="0"/>
                                          <w:marRight w:val="0"/>
                                          <w:marTop w:val="0"/>
                                          <w:marBottom w:val="0"/>
                                          <w:divBdr>
                                            <w:top w:val="none" w:sz="0" w:space="0" w:color="auto"/>
                                            <w:left w:val="none" w:sz="0" w:space="0" w:color="auto"/>
                                            <w:bottom w:val="none" w:sz="0" w:space="0" w:color="auto"/>
                                            <w:right w:val="none" w:sz="0" w:space="0" w:color="auto"/>
                                          </w:divBdr>
                                          <w:divsChild>
                                            <w:div w:id="847060853">
                                              <w:marLeft w:val="0"/>
                                              <w:marRight w:val="0"/>
                                              <w:marTop w:val="0"/>
                                              <w:marBottom w:val="0"/>
                                              <w:divBdr>
                                                <w:top w:val="none" w:sz="0" w:space="0" w:color="auto"/>
                                                <w:left w:val="none" w:sz="0" w:space="0" w:color="auto"/>
                                                <w:bottom w:val="none" w:sz="0" w:space="0" w:color="auto"/>
                                                <w:right w:val="none" w:sz="0" w:space="0" w:color="auto"/>
                                              </w:divBdr>
                                              <w:divsChild>
                                                <w:div w:id="2024935686">
                                                  <w:marLeft w:val="0"/>
                                                  <w:marRight w:val="0"/>
                                                  <w:marTop w:val="0"/>
                                                  <w:marBottom w:val="0"/>
                                                  <w:divBdr>
                                                    <w:top w:val="none" w:sz="0" w:space="0" w:color="auto"/>
                                                    <w:left w:val="none" w:sz="0" w:space="0" w:color="auto"/>
                                                    <w:bottom w:val="none" w:sz="0" w:space="0" w:color="auto"/>
                                                    <w:right w:val="none" w:sz="0" w:space="0" w:color="auto"/>
                                                  </w:divBdr>
                                                  <w:divsChild>
                                                    <w:div w:id="2109154420">
                                                      <w:marLeft w:val="0"/>
                                                      <w:marRight w:val="0"/>
                                                      <w:marTop w:val="0"/>
                                                      <w:marBottom w:val="0"/>
                                                      <w:divBdr>
                                                        <w:top w:val="none" w:sz="0" w:space="0" w:color="auto"/>
                                                        <w:left w:val="none" w:sz="0" w:space="0" w:color="auto"/>
                                                        <w:bottom w:val="none" w:sz="0" w:space="0" w:color="auto"/>
                                                        <w:right w:val="none" w:sz="0" w:space="0" w:color="auto"/>
                                                      </w:divBdr>
                                                      <w:divsChild>
                                                        <w:div w:id="729424852">
                                                          <w:marLeft w:val="0"/>
                                                          <w:marRight w:val="0"/>
                                                          <w:marTop w:val="0"/>
                                                          <w:marBottom w:val="0"/>
                                                          <w:divBdr>
                                                            <w:top w:val="none" w:sz="0" w:space="0" w:color="auto"/>
                                                            <w:left w:val="none" w:sz="0" w:space="0" w:color="auto"/>
                                                            <w:bottom w:val="none" w:sz="0" w:space="0" w:color="auto"/>
                                                            <w:right w:val="none" w:sz="0" w:space="0" w:color="auto"/>
                                                          </w:divBdr>
                                                          <w:divsChild>
                                                            <w:div w:id="1776903990">
                                                              <w:marLeft w:val="0"/>
                                                              <w:marRight w:val="0"/>
                                                              <w:marTop w:val="0"/>
                                                              <w:marBottom w:val="0"/>
                                                              <w:divBdr>
                                                                <w:top w:val="none" w:sz="0" w:space="0" w:color="auto"/>
                                                                <w:left w:val="none" w:sz="0" w:space="0" w:color="auto"/>
                                                                <w:bottom w:val="none" w:sz="0" w:space="0" w:color="auto"/>
                                                                <w:right w:val="none" w:sz="0" w:space="0" w:color="auto"/>
                                                              </w:divBdr>
                                                              <w:divsChild>
                                                                <w:div w:id="427390093">
                                                                  <w:marLeft w:val="0"/>
                                                                  <w:marRight w:val="0"/>
                                                                  <w:marTop w:val="0"/>
                                                                  <w:marBottom w:val="0"/>
                                                                  <w:divBdr>
                                                                    <w:top w:val="none" w:sz="0" w:space="0" w:color="auto"/>
                                                                    <w:left w:val="none" w:sz="0" w:space="0" w:color="auto"/>
                                                                    <w:bottom w:val="none" w:sz="0" w:space="0" w:color="auto"/>
                                                                    <w:right w:val="none" w:sz="0" w:space="0" w:color="auto"/>
                                                                  </w:divBdr>
                                                                  <w:divsChild>
                                                                    <w:div w:id="1353265516">
                                                                      <w:marLeft w:val="0"/>
                                                                      <w:marRight w:val="0"/>
                                                                      <w:marTop w:val="0"/>
                                                                      <w:marBottom w:val="0"/>
                                                                      <w:divBdr>
                                                                        <w:top w:val="none" w:sz="0" w:space="0" w:color="auto"/>
                                                                        <w:left w:val="none" w:sz="0" w:space="0" w:color="auto"/>
                                                                        <w:bottom w:val="none" w:sz="0" w:space="0" w:color="auto"/>
                                                                        <w:right w:val="none" w:sz="0" w:space="0" w:color="auto"/>
                                                                      </w:divBdr>
                                                                      <w:divsChild>
                                                                        <w:div w:id="789281575">
                                                                          <w:marLeft w:val="0"/>
                                                                          <w:marRight w:val="240"/>
                                                                          <w:marTop w:val="0"/>
                                                                          <w:marBottom w:val="0"/>
                                                                          <w:divBdr>
                                                                            <w:top w:val="none" w:sz="0" w:space="0" w:color="auto"/>
                                                                            <w:left w:val="none" w:sz="0" w:space="0" w:color="auto"/>
                                                                            <w:bottom w:val="none" w:sz="0" w:space="0" w:color="auto"/>
                                                                            <w:right w:val="none" w:sz="0" w:space="0" w:color="auto"/>
                                                                          </w:divBdr>
                                                                          <w:divsChild>
                                                                            <w:div w:id="1216508530">
                                                                              <w:marLeft w:val="0"/>
                                                                              <w:marRight w:val="0"/>
                                                                              <w:marTop w:val="0"/>
                                                                              <w:marBottom w:val="0"/>
                                                                              <w:divBdr>
                                                                                <w:top w:val="none" w:sz="0" w:space="0" w:color="auto"/>
                                                                                <w:left w:val="none" w:sz="0" w:space="0" w:color="auto"/>
                                                                                <w:bottom w:val="none" w:sz="0" w:space="0" w:color="auto"/>
                                                                                <w:right w:val="none" w:sz="0" w:space="0" w:color="auto"/>
                                                                              </w:divBdr>
                                                                              <w:divsChild>
                                                                                <w:div w:id="702707382">
                                                                                  <w:marLeft w:val="0"/>
                                                                                  <w:marRight w:val="0"/>
                                                                                  <w:marTop w:val="0"/>
                                                                                  <w:marBottom w:val="0"/>
                                                                                  <w:divBdr>
                                                                                    <w:top w:val="none" w:sz="0" w:space="0" w:color="auto"/>
                                                                                    <w:left w:val="none" w:sz="0" w:space="0" w:color="auto"/>
                                                                                    <w:bottom w:val="none" w:sz="0" w:space="0" w:color="auto"/>
                                                                                    <w:right w:val="none" w:sz="0" w:space="0" w:color="auto"/>
                                                                                  </w:divBdr>
                                                                                  <w:divsChild>
                                                                                    <w:div w:id="1552841014">
                                                                                      <w:marLeft w:val="0"/>
                                                                                      <w:marRight w:val="0"/>
                                                                                      <w:marTop w:val="0"/>
                                                                                      <w:marBottom w:val="0"/>
                                                                                      <w:divBdr>
                                                                                        <w:top w:val="none" w:sz="0" w:space="0" w:color="auto"/>
                                                                                        <w:left w:val="none" w:sz="0" w:space="0" w:color="auto"/>
                                                                                        <w:bottom w:val="none" w:sz="0" w:space="0" w:color="auto"/>
                                                                                        <w:right w:val="none" w:sz="0" w:space="0" w:color="auto"/>
                                                                                      </w:divBdr>
                                                                                      <w:divsChild>
                                                                                        <w:div w:id="951398212">
                                                                                          <w:marLeft w:val="0"/>
                                                                                          <w:marRight w:val="0"/>
                                                                                          <w:marTop w:val="0"/>
                                                                                          <w:marBottom w:val="0"/>
                                                                                          <w:divBdr>
                                                                                            <w:top w:val="none" w:sz="0" w:space="0" w:color="auto"/>
                                                                                            <w:left w:val="none" w:sz="0" w:space="0" w:color="auto"/>
                                                                                            <w:bottom w:val="none" w:sz="0" w:space="0" w:color="auto"/>
                                                                                            <w:right w:val="none" w:sz="0" w:space="0" w:color="auto"/>
                                                                                          </w:divBdr>
                                                                                          <w:divsChild>
                                                                                            <w:div w:id="259681336">
                                                                                              <w:marLeft w:val="0"/>
                                                                                              <w:marRight w:val="0"/>
                                                                                              <w:marTop w:val="0"/>
                                                                                              <w:marBottom w:val="0"/>
                                                                                              <w:divBdr>
                                                                                                <w:top w:val="single" w:sz="2" w:space="0" w:color="EFEFEF"/>
                                                                                                <w:left w:val="none" w:sz="0" w:space="0" w:color="auto"/>
                                                                                                <w:bottom w:val="none" w:sz="0" w:space="0" w:color="auto"/>
                                                                                                <w:right w:val="none" w:sz="0" w:space="0" w:color="auto"/>
                                                                                              </w:divBdr>
                                                                                              <w:divsChild>
                                                                                                <w:div w:id="97528138">
                                                                                                  <w:marLeft w:val="0"/>
                                                                                                  <w:marRight w:val="0"/>
                                                                                                  <w:marTop w:val="0"/>
                                                                                                  <w:marBottom w:val="0"/>
                                                                                                  <w:divBdr>
                                                                                                    <w:top w:val="none" w:sz="0" w:space="0" w:color="auto"/>
                                                                                                    <w:left w:val="none" w:sz="0" w:space="0" w:color="auto"/>
                                                                                                    <w:bottom w:val="none" w:sz="0" w:space="0" w:color="auto"/>
                                                                                                    <w:right w:val="none" w:sz="0" w:space="0" w:color="auto"/>
                                                                                                  </w:divBdr>
                                                                                                  <w:divsChild>
                                                                                                    <w:div w:id="1033113197">
                                                                                                      <w:marLeft w:val="0"/>
                                                                                                      <w:marRight w:val="0"/>
                                                                                                      <w:marTop w:val="0"/>
                                                                                                      <w:marBottom w:val="0"/>
                                                                                                      <w:divBdr>
                                                                                                        <w:top w:val="none" w:sz="0" w:space="0" w:color="auto"/>
                                                                                                        <w:left w:val="none" w:sz="0" w:space="0" w:color="auto"/>
                                                                                                        <w:bottom w:val="none" w:sz="0" w:space="0" w:color="auto"/>
                                                                                                        <w:right w:val="none" w:sz="0" w:space="0" w:color="auto"/>
                                                                                                      </w:divBdr>
                                                                                                      <w:divsChild>
                                                                                                        <w:div w:id="151677270">
                                                                                                          <w:marLeft w:val="0"/>
                                                                                                          <w:marRight w:val="0"/>
                                                                                                          <w:marTop w:val="0"/>
                                                                                                          <w:marBottom w:val="0"/>
                                                                                                          <w:divBdr>
                                                                                                            <w:top w:val="none" w:sz="0" w:space="0" w:color="auto"/>
                                                                                                            <w:left w:val="none" w:sz="0" w:space="0" w:color="auto"/>
                                                                                                            <w:bottom w:val="none" w:sz="0" w:space="0" w:color="auto"/>
                                                                                                            <w:right w:val="none" w:sz="0" w:space="0" w:color="auto"/>
                                                                                                          </w:divBdr>
                                                                                                          <w:divsChild>
                                                                                                            <w:div w:id="355890308">
                                                                                                              <w:marLeft w:val="0"/>
                                                                                                              <w:marRight w:val="0"/>
                                                                                                              <w:marTop w:val="0"/>
                                                                                                              <w:marBottom w:val="0"/>
                                                                                                              <w:divBdr>
                                                                                                                <w:top w:val="none" w:sz="0" w:space="0" w:color="auto"/>
                                                                                                                <w:left w:val="none" w:sz="0" w:space="0" w:color="auto"/>
                                                                                                                <w:bottom w:val="none" w:sz="0" w:space="0" w:color="auto"/>
                                                                                                                <w:right w:val="none" w:sz="0" w:space="0" w:color="auto"/>
                                                                                                              </w:divBdr>
                                                                                                              <w:divsChild>
                                                                                                                <w:div w:id="478811541">
                                                                                                                  <w:marLeft w:val="0"/>
                                                                                                                  <w:marRight w:val="0"/>
                                                                                                                  <w:marTop w:val="0"/>
                                                                                                                  <w:marBottom w:val="0"/>
                                                                                                                  <w:divBdr>
                                                                                                                    <w:top w:val="none" w:sz="0" w:space="0" w:color="auto"/>
                                                                                                                    <w:left w:val="none" w:sz="0" w:space="0" w:color="auto"/>
                                                                                                                    <w:bottom w:val="none" w:sz="0" w:space="0" w:color="auto"/>
                                                                                                                    <w:right w:val="none" w:sz="0" w:space="0" w:color="auto"/>
                                                                                                                  </w:divBdr>
                                                                                                                  <w:divsChild>
                                                                                                                    <w:div w:id="1638879081">
                                                                                                                      <w:marLeft w:val="0"/>
                                                                                                                      <w:marRight w:val="0"/>
                                                                                                                      <w:marTop w:val="0"/>
                                                                                                                      <w:marBottom w:val="0"/>
                                                                                                                      <w:divBdr>
                                                                                                                        <w:top w:val="none" w:sz="0" w:space="0" w:color="auto"/>
                                                                                                                        <w:left w:val="none" w:sz="0" w:space="0" w:color="auto"/>
                                                                                                                        <w:bottom w:val="none" w:sz="0" w:space="0" w:color="auto"/>
                                                                                                                        <w:right w:val="none" w:sz="0" w:space="0" w:color="auto"/>
                                                                                                                      </w:divBdr>
                                                                                                                      <w:divsChild>
                                                                                                                        <w:div w:id="2009601101">
                                                                                                                          <w:marLeft w:val="0"/>
                                                                                                                          <w:marRight w:val="0"/>
                                                                                                                          <w:marTop w:val="120"/>
                                                                                                                          <w:marBottom w:val="0"/>
                                                                                                                          <w:divBdr>
                                                                                                                            <w:top w:val="none" w:sz="0" w:space="0" w:color="auto"/>
                                                                                                                            <w:left w:val="none" w:sz="0" w:space="0" w:color="auto"/>
                                                                                                                            <w:bottom w:val="none" w:sz="0" w:space="0" w:color="auto"/>
                                                                                                                            <w:right w:val="none" w:sz="0" w:space="0" w:color="auto"/>
                                                                                                                          </w:divBdr>
                                                                                                                          <w:divsChild>
                                                                                                                            <w:div w:id="722562476">
                                                                                                                              <w:marLeft w:val="0"/>
                                                                                                                              <w:marRight w:val="0"/>
                                                                                                                              <w:marTop w:val="0"/>
                                                                                                                              <w:marBottom w:val="0"/>
                                                                                                                              <w:divBdr>
                                                                                                                                <w:top w:val="none" w:sz="0" w:space="0" w:color="auto"/>
                                                                                                                                <w:left w:val="none" w:sz="0" w:space="0" w:color="auto"/>
                                                                                                                                <w:bottom w:val="none" w:sz="0" w:space="0" w:color="auto"/>
                                                                                                                                <w:right w:val="none" w:sz="0" w:space="0" w:color="auto"/>
                                                                                                                              </w:divBdr>
                                                                                                                              <w:divsChild>
                                                                                                                                <w:div w:id="1970208776">
                                                                                                                                  <w:marLeft w:val="0"/>
                                                                                                                                  <w:marRight w:val="0"/>
                                                                                                                                  <w:marTop w:val="0"/>
                                                                                                                                  <w:marBottom w:val="0"/>
                                                                                                                                  <w:divBdr>
                                                                                                                                    <w:top w:val="none" w:sz="0" w:space="0" w:color="auto"/>
                                                                                                                                    <w:left w:val="none" w:sz="0" w:space="0" w:color="auto"/>
                                                                                                                                    <w:bottom w:val="none" w:sz="0" w:space="0" w:color="auto"/>
                                                                                                                                    <w:right w:val="none" w:sz="0" w:space="0" w:color="auto"/>
                                                                                                                                  </w:divBdr>
                                                                                                                                  <w:divsChild>
                                                                                                                                    <w:div w:id="362097947">
                                                                                                                                      <w:marLeft w:val="0"/>
                                                                                                                                      <w:marRight w:val="0"/>
                                                                                                                                      <w:marTop w:val="0"/>
                                                                                                                                      <w:marBottom w:val="0"/>
                                                                                                                                      <w:divBdr>
                                                                                                                                        <w:top w:val="none" w:sz="0" w:space="0" w:color="auto"/>
                                                                                                                                        <w:left w:val="none" w:sz="0" w:space="0" w:color="auto"/>
                                                                                                                                        <w:bottom w:val="none" w:sz="0" w:space="0" w:color="auto"/>
                                                                                                                                        <w:right w:val="none" w:sz="0" w:space="0" w:color="auto"/>
                                                                                                                                      </w:divBdr>
                                                                                                                                      <w:divsChild>
                                                                                                                                        <w:div w:id="1832912957">
                                                                                                                                          <w:marLeft w:val="0"/>
                                                                                                                                          <w:marRight w:val="0"/>
                                                                                                                                          <w:marTop w:val="0"/>
                                                                                                                                          <w:marBottom w:val="0"/>
                                                                                                                                          <w:divBdr>
                                                                                                                                            <w:top w:val="none" w:sz="0" w:space="0" w:color="auto"/>
                                                                                                                                            <w:left w:val="none" w:sz="0" w:space="0" w:color="auto"/>
                                                                                                                                            <w:bottom w:val="none" w:sz="0" w:space="0" w:color="auto"/>
                                                                                                                                            <w:right w:val="none" w:sz="0" w:space="0" w:color="auto"/>
                                                                                                                                          </w:divBdr>
                                                                                                                                          <w:divsChild>
                                                                                                                                            <w:div w:id="76875165">
                                                                                                                                              <w:marLeft w:val="0"/>
                                                                                                                                              <w:marRight w:val="0"/>
                                                                                                                                              <w:marTop w:val="0"/>
                                                                                                                                              <w:marBottom w:val="0"/>
                                                                                                                                              <w:divBdr>
                                                                                                                                                <w:top w:val="none" w:sz="0" w:space="0" w:color="auto"/>
                                                                                                                                                <w:left w:val="none" w:sz="0" w:space="0" w:color="auto"/>
                                                                                                                                                <w:bottom w:val="none" w:sz="0" w:space="0" w:color="auto"/>
                                                                                                                                                <w:right w:val="none" w:sz="0" w:space="0" w:color="auto"/>
                                                                                                                                              </w:divBdr>
                                                                                                                                              <w:divsChild>
                                                                                                                                                <w:div w:id="1663504996">
                                                                                                                                                  <w:marLeft w:val="0"/>
                                                                                                                                                  <w:marRight w:val="0"/>
                                                                                                                                                  <w:marTop w:val="0"/>
                                                                                                                                                  <w:marBottom w:val="0"/>
                                                                                                                                                  <w:divBdr>
                                                                                                                                                    <w:top w:val="none" w:sz="0" w:space="0" w:color="auto"/>
                                                                                                                                                    <w:left w:val="none" w:sz="0" w:space="0" w:color="auto"/>
                                                                                                                                                    <w:bottom w:val="none" w:sz="0" w:space="0" w:color="auto"/>
                                                                                                                                                    <w:right w:val="none" w:sz="0" w:space="0" w:color="auto"/>
                                                                                                                                                  </w:divBdr>
                                                                                                                                                  <w:divsChild>
                                                                                                                                                    <w:div w:id="95455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28247">
                                                                                                                                                          <w:marLeft w:val="0"/>
                                                                                                                                                          <w:marRight w:val="0"/>
                                                                                                                                                          <w:marTop w:val="0"/>
                                                                                                                                                          <w:marBottom w:val="0"/>
                                                                                                                                                          <w:divBdr>
                                                                                                                                                            <w:top w:val="none" w:sz="0" w:space="0" w:color="auto"/>
                                                                                                                                                            <w:left w:val="none" w:sz="0" w:space="0" w:color="auto"/>
                                                                                                                                                            <w:bottom w:val="none" w:sz="0" w:space="0" w:color="auto"/>
                                                                                                                                                            <w:right w:val="none" w:sz="0" w:space="0" w:color="auto"/>
                                                                                                                                                          </w:divBdr>
                                                                                                                                                          <w:divsChild>
                                                                                                                                                            <w:div w:id="7713655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10912469">
                                                                                                                                                      <w:marLeft w:val="0"/>
                                                                                                                                                      <w:marRight w:val="0"/>
                                                                                                                                                      <w:marTop w:val="0"/>
                                                                                                                                                      <w:marBottom w:val="0"/>
                                                                                                                                                      <w:divBdr>
                                                                                                                                                        <w:top w:val="none" w:sz="0" w:space="0" w:color="auto"/>
                                                                                                                                                        <w:left w:val="none" w:sz="0" w:space="0" w:color="auto"/>
                                                                                                                                                        <w:bottom w:val="none" w:sz="0" w:space="0" w:color="auto"/>
                                                                                                                                                        <w:right w:val="none" w:sz="0" w:space="0" w:color="auto"/>
                                                                                                                                                      </w:divBdr>
                                                                                                                                                      <w:divsChild>
                                                                                                                                                        <w:div w:id="1517227116">
                                                                                                                                                          <w:marLeft w:val="720"/>
                                                                                                                                                          <w:marRight w:val="0"/>
                                                                                                                                                          <w:marTop w:val="0"/>
                                                                                                                                                          <w:marBottom w:val="0"/>
                                                                                                                                                          <w:divBdr>
                                                                                                                                                            <w:top w:val="none" w:sz="0" w:space="0" w:color="auto"/>
                                                                                                                                                            <w:left w:val="none" w:sz="0" w:space="0" w:color="auto"/>
                                                                                                                                                            <w:bottom w:val="none" w:sz="0" w:space="0" w:color="auto"/>
                                                                                                                                                            <w:right w:val="none" w:sz="0" w:space="0" w:color="auto"/>
                                                                                                                                                          </w:divBdr>
                                                                                                                                                        </w:div>
                                                                                                                                                        <w:div w:id="496959862">
                                                                                                                                                          <w:marLeft w:val="0"/>
                                                                                                                                                          <w:marRight w:val="0"/>
                                                                                                                                                          <w:marTop w:val="0"/>
                                                                                                                                                          <w:marBottom w:val="0"/>
                                                                                                                                                          <w:divBdr>
                                                                                                                                                            <w:top w:val="none" w:sz="0" w:space="0" w:color="auto"/>
                                                                                                                                                            <w:left w:val="none" w:sz="0" w:space="0" w:color="auto"/>
                                                                                                                                                            <w:bottom w:val="none" w:sz="0" w:space="0" w:color="auto"/>
                                                                                                                                                            <w:right w:val="none" w:sz="0" w:space="0" w:color="auto"/>
                                                                                                                                                          </w:divBdr>
                                                                                                                                                        </w:div>
                                                                                                                                                        <w:div w:id="531505266">
                                                                                                                                                          <w:marLeft w:val="720"/>
                                                                                                                                                          <w:marRight w:val="0"/>
                                                                                                                                                          <w:marTop w:val="0"/>
                                                                                                                                                          <w:marBottom w:val="0"/>
                                                                                                                                                          <w:divBdr>
                                                                                                                                                            <w:top w:val="none" w:sz="0" w:space="0" w:color="auto"/>
                                                                                                                                                            <w:left w:val="none" w:sz="0" w:space="0" w:color="auto"/>
                                                                                                                                                            <w:bottom w:val="none" w:sz="0" w:space="0" w:color="auto"/>
                                                                                                                                                            <w:right w:val="none" w:sz="0" w:space="0" w:color="auto"/>
                                                                                                                                                          </w:divBdr>
                                                                                                                                                        </w:div>
                                                                                                                                                        <w:div w:id="1275552426">
                                                                                                                                                          <w:marLeft w:val="0"/>
                                                                                                                                                          <w:marRight w:val="0"/>
                                                                                                                                                          <w:marTop w:val="0"/>
                                                                                                                                                          <w:marBottom w:val="0"/>
                                                                                                                                                          <w:divBdr>
                                                                                                                                                            <w:top w:val="none" w:sz="0" w:space="0" w:color="auto"/>
                                                                                                                                                            <w:left w:val="none" w:sz="0" w:space="0" w:color="auto"/>
                                                                                                                                                            <w:bottom w:val="none" w:sz="0" w:space="0" w:color="auto"/>
                                                                                                                                                            <w:right w:val="none" w:sz="0" w:space="0" w:color="auto"/>
                                                                                                                                                          </w:divBdr>
                                                                                                                                                        </w:div>
                                                                                                                                                        <w:div w:id="870995143">
                                                                                                                                                          <w:marLeft w:val="0"/>
                                                                                                                                                          <w:marRight w:val="0"/>
                                                                                                                                                          <w:marTop w:val="0"/>
                                                                                                                                                          <w:marBottom w:val="0"/>
                                                                                                                                                          <w:divBdr>
                                                                                                                                                            <w:top w:val="none" w:sz="0" w:space="0" w:color="auto"/>
                                                                                                                                                            <w:left w:val="none" w:sz="0" w:space="0" w:color="auto"/>
                                                                                                                                                            <w:bottom w:val="none" w:sz="0" w:space="0" w:color="auto"/>
                                                                                                                                                            <w:right w:val="none" w:sz="0" w:space="0" w:color="auto"/>
                                                                                                                                                          </w:divBdr>
                                                                                                                                                        </w:div>
                                                                                                                                                        <w:div w:id="1962613714">
                                                                                                                                                          <w:marLeft w:val="0"/>
                                                                                                                                                          <w:marRight w:val="0"/>
                                                                                                                                                          <w:marTop w:val="0"/>
                                                                                                                                                          <w:marBottom w:val="0"/>
                                                                                                                                                          <w:divBdr>
                                                                                                                                                            <w:top w:val="none" w:sz="0" w:space="0" w:color="auto"/>
                                                                                                                                                            <w:left w:val="none" w:sz="0" w:space="0" w:color="auto"/>
                                                                                                                                                            <w:bottom w:val="none" w:sz="0" w:space="0" w:color="auto"/>
                                                                                                                                                            <w:right w:val="none" w:sz="0" w:space="0" w:color="auto"/>
                                                                                                                                                          </w:divBdr>
                                                                                                                                                        </w:div>
                                                                                                                                                        <w:div w:id="1312254262">
                                                                                                                                                          <w:marLeft w:val="720"/>
                                                                                                                                                          <w:marRight w:val="0"/>
                                                                                                                                                          <w:marTop w:val="0"/>
                                                                                                                                                          <w:marBottom w:val="0"/>
                                                                                                                                                          <w:divBdr>
                                                                                                                                                            <w:top w:val="none" w:sz="0" w:space="0" w:color="auto"/>
                                                                                                                                                            <w:left w:val="none" w:sz="0" w:space="0" w:color="auto"/>
                                                                                                                                                            <w:bottom w:val="none" w:sz="0" w:space="0" w:color="auto"/>
                                                                                                                                                            <w:right w:val="none" w:sz="0" w:space="0" w:color="auto"/>
                                                                                                                                                          </w:divBdr>
                                                                                                                                                        </w:div>
                                                                                                                                                        <w:div w:id="1839615703">
                                                                                                                                                          <w:marLeft w:val="0"/>
                                                                                                                                                          <w:marRight w:val="0"/>
                                                                                                                                                          <w:marTop w:val="0"/>
                                                                                                                                                          <w:marBottom w:val="0"/>
                                                                                                                                                          <w:divBdr>
                                                                                                                                                            <w:top w:val="none" w:sz="0" w:space="0" w:color="auto"/>
                                                                                                                                                            <w:left w:val="none" w:sz="0" w:space="0" w:color="auto"/>
                                                                                                                                                            <w:bottom w:val="none" w:sz="0" w:space="0" w:color="auto"/>
                                                                                                                                                            <w:right w:val="none" w:sz="0" w:space="0" w:color="auto"/>
                                                                                                                                                          </w:divBdr>
                                                                                                                                                        </w:div>
                                                                                                                                                        <w:div w:id="565576560">
                                                                                                                                                          <w:marLeft w:val="0"/>
                                                                                                                                                          <w:marRight w:val="0"/>
                                                                                                                                                          <w:marTop w:val="0"/>
                                                                                                                                                          <w:marBottom w:val="0"/>
                                                                                                                                                          <w:divBdr>
                                                                                                                                                            <w:top w:val="none" w:sz="0" w:space="0" w:color="auto"/>
                                                                                                                                                            <w:left w:val="none" w:sz="0" w:space="0" w:color="auto"/>
                                                                                                                                                            <w:bottom w:val="none" w:sz="0" w:space="0" w:color="auto"/>
                                                                                                                                                            <w:right w:val="none" w:sz="0" w:space="0" w:color="auto"/>
                                                                                                                                                          </w:divBdr>
                                                                                                                                                        </w:div>
                                                                                                                                                        <w:div w:id="1533497390">
                                                                                                                                                          <w:marLeft w:val="0"/>
                                                                                                                                                          <w:marRight w:val="0"/>
                                                                                                                                                          <w:marTop w:val="0"/>
                                                                                                                                                          <w:marBottom w:val="0"/>
                                                                                                                                                          <w:divBdr>
                                                                                                                                                            <w:top w:val="none" w:sz="0" w:space="0" w:color="auto"/>
                                                                                                                                                            <w:left w:val="none" w:sz="0" w:space="0" w:color="auto"/>
                                                                                                                                                            <w:bottom w:val="none" w:sz="0" w:space="0" w:color="auto"/>
                                                                                                                                                            <w:right w:val="none" w:sz="0" w:space="0" w:color="auto"/>
                                                                                                                                                          </w:divBdr>
                                                                                                                                                        </w:div>
                                                                                                                                                        <w:div w:id="480539222">
                                                                                                                                                          <w:marLeft w:val="720"/>
                                                                                                                                                          <w:marRight w:val="0"/>
                                                                                                                                                          <w:marTop w:val="0"/>
                                                                                                                                                          <w:marBottom w:val="0"/>
                                                                                                                                                          <w:divBdr>
                                                                                                                                                            <w:top w:val="none" w:sz="0" w:space="0" w:color="auto"/>
                                                                                                                                                            <w:left w:val="none" w:sz="0" w:space="0" w:color="auto"/>
                                                                                                                                                            <w:bottom w:val="none" w:sz="0" w:space="0" w:color="auto"/>
                                                                                                                                                            <w:right w:val="none" w:sz="0" w:space="0" w:color="auto"/>
                                                                                                                                                          </w:divBdr>
                                                                                                                                                        </w:div>
                                                                                                                                                      </w:divsChild>
                                                                                                                                                    </w:div>
                                                                                                                                                    <w:div w:id="215356331">
                                                                                                                                                      <w:marLeft w:val="0"/>
                                                                                                                                                      <w:marRight w:val="0"/>
                                                                                                                                                      <w:marTop w:val="0"/>
                                                                                                                                                      <w:marBottom w:val="0"/>
                                                                                                                                                      <w:divBdr>
                                                                                                                                                        <w:top w:val="none" w:sz="0" w:space="0" w:color="auto"/>
                                                                                                                                                        <w:left w:val="none" w:sz="0" w:space="0" w:color="auto"/>
                                                                                                                                                        <w:bottom w:val="none" w:sz="0" w:space="0" w:color="auto"/>
                                                                                                                                                        <w:right w:val="none" w:sz="0" w:space="0" w:color="auto"/>
                                                                                                                                                      </w:divBdr>
                                                                                                                                                      <w:divsChild>
                                                                                                                                                        <w:div w:id="2095124848">
                                                                                                                                                          <w:marLeft w:val="720"/>
                                                                                                                                                          <w:marRight w:val="0"/>
                                                                                                                                                          <w:marTop w:val="0"/>
                                                                                                                                                          <w:marBottom w:val="0"/>
                                                                                                                                                          <w:divBdr>
                                                                                                                                                            <w:top w:val="none" w:sz="0" w:space="0" w:color="auto"/>
                                                                                                                                                            <w:left w:val="none" w:sz="0" w:space="0" w:color="auto"/>
                                                                                                                                                            <w:bottom w:val="none" w:sz="0" w:space="0" w:color="auto"/>
                                                                                                                                                            <w:right w:val="none" w:sz="0" w:space="0" w:color="auto"/>
                                                                                                                                                          </w:divBdr>
                                                                                                                                                        </w:div>
                                                                                                                                                      </w:divsChild>
                                                                                                                                                    </w:div>
                                                                                                                                                    <w:div w:id="2766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5077">
                                                                                                                                              <w:marLeft w:val="0"/>
                                                                                                                                              <w:marRight w:val="0"/>
                                                                                                                                              <w:marTop w:val="0"/>
                                                                                                                                              <w:marBottom w:val="0"/>
                                                                                                                                              <w:divBdr>
                                                                                                                                                <w:top w:val="none" w:sz="0" w:space="0" w:color="auto"/>
                                                                                                                                                <w:left w:val="none" w:sz="0" w:space="0" w:color="auto"/>
                                                                                                                                                <w:bottom w:val="none" w:sz="0" w:space="0" w:color="auto"/>
                                                                                                                                                <w:right w:val="none" w:sz="0" w:space="0" w:color="auto"/>
                                                                                                                                              </w:divBdr>
                                                                                                                                              <w:divsChild>
                                                                                                                                                <w:div w:id="2107849170">
                                                                                                                                                  <w:marLeft w:val="0"/>
                                                                                                                                                  <w:marRight w:val="0"/>
                                                                                                                                                  <w:marTop w:val="0"/>
                                                                                                                                                  <w:marBottom w:val="0"/>
                                                                                                                                                  <w:divBdr>
                                                                                                                                                    <w:top w:val="none" w:sz="0" w:space="0" w:color="auto"/>
                                                                                                                                                    <w:left w:val="none" w:sz="0" w:space="0" w:color="auto"/>
                                                                                                                                                    <w:bottom w:val="none" w:sz="0" w:space="0" w:color="auto"/>
                                                                                                                                                    <w:right w:val="none" w:sz="0" w:space="0" w:color="auto"/>
                                                                                                                                                  </w:divBdr>
                                                                                                                                                  <w:divsChild>
                                                                                                                                                    <w:div w:id="1513254912">
                                                                                                                                                      <w:marLeft w:val="0"/>
                                                                                                                                                      <w:marRight w:val="0"/>
                                                                                                                                                      <w:marTop w:val="0"/>
                                                                                                                                                      <w:marBottom w:val="0"/>
                                                                                                                                                      <w:divBdr>
                                                                                                                                                        <w:top w:val="none" w:sz="0" w:space="0" w:color="auto"/>
                                                                                                                                                        <w:left w:val="none" w:sz="0" w:space="0" w:color="auto"/>
                                                                                                                                                        <w:bottom w:val="none" w:sz="0" w:space="0" w:color="auto"/>
                                                                                                                                                        <w:right w:val="none" w:sz="0" w:space="0" w:color="auto"/>
                                                                                                                                                      </w:divBdr>
                                                                                                                                                    </w:div>
                                                                                                                                                    <w:div w:id="12591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64935739">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6489516">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3843275">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3627279">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1725224">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88207440">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0629844">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16651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7327841">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356586">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2536222">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574459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2270659">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119818">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4712075">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5311634">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864060">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3061011">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18963">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5881088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3698318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7395674">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19114922">
      <w:bodyDiv w:val="1"/>
      <w:marLeft w:val="0"/>
      <w:marRight w:val="0"/>
      <w:marTop w:val="0"/>
      <w:marBottom w:val="0"/>
      <w:divBdr>
        <w:top w:val="none" w:sz="0" w:space="0" w:color="auto"/>
        <w:left w:val="none" w:sz="0" w:space="0" w:color="auto"/>
        <w:bottom w:val="none" w:sz="0" w:space="0" w:color="auto"/>
        <w:right w:val="none" w:sz="0" w:space="0" w:color="auto"/>
      </w:divBdr>
    </w:div>
    <w:div w:id="202015728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939">
      <w:bodyDiv w:val="1"/>
      <w:marLeft w:val="0"/>
      <w:marRight w:val="0"/>
      <w:marTop w:val="0"/>
      <w:marBottom w:val="0"/>
      <w:divBdr>
        <w:top w:val="none" w:sz="0" w:space="0" w:color="auto"/>
        <w:left w:val="none" w:sz="0" w:space="0" w:color="auto"/>
        <w:bottom w:val="none" w:sz="0" w:space="0" w:color="auto"/>
        <w:right w:val="none" w:sz="0" w:space="0" w:color="auto"/>
      </w:divBdr>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8302622">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mailto:info@ok-merz.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C37E-2D49-4D47-B7B7-70A0C534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1224</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10</cp:revision>
  <cp:lastPrinted>2019-06-01T23:08:00Z</cp:lastPrinted>
  <dcterms:created xsi:type="dcterms:W3CDTF">2022-09-17T07:32:00Z</dcterms:created>
  <dcterms:modified xsi:type="dcterms:W3CDTF">2022-09-17T09:45:00Z</dcterms:modified>
</cp:coreProperties>
</file>