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96" w:rsidRPr="00376E07" w:rsidRDefault="00E90596" w:rsidP="00E90596">
      <w:pPr>
        <w:jc w:val="center"/>
        <w:rPr>
          <w:b/>
          <w:i/>
        </w:rPr>
      </w:pPr>
      <w:r w:rsidRPr="00376E07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8B9EF98" wp14:editId="20296945">
            <wp:simplePos x="0" y="0"/>
            <wp:positionH relativeFrom="column">
              <wp:posOffset>69850</wp:posOffset>
            </wp:positionH>
            <wp:positionV relativeFrom="paragraph">
              <wp:posOffset>24130</wp:posOffset>
            </wp:positionV>
            <wp:extent cx="1547495" cy="1323340"/>
            <wp:effectExtent l="0" t="0" r="0" b="0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E07">
        <w:rPr>
          <w:b/>
          <w:i/>
        </w:rPr>
        <w:t>Župa Presvetog Srca Isusova</w:t>
      </w:r>
    </w:p>
    <w:p w:rsidR="00E90596" w:rsidRPr="00376E07" w:rsidRDefault="00E90596" w:rsidP="00E90596">
      <w:pPr>
        <w:jc w:val="center"/>
        <w:rPr>
          <w:b/>
        </w:rPr>
      </w:pPr>
      <w:r w:rsidRPr="00376E07">
        <w:rPr>
          <w:b/>
        </w:rPr>
        <w:t>Palmotićeva 31, Zagreb</w:t>
      </w:r>
    </w:p>
    <w:p w:rsidR="00E90596" w:rsidRPr="00376E07" w:rsidRDefault="00E90596" w:rsidP="00E90596">
      <w:pPr>
        <w:jc w:val="center"/>
        <w:rPr>
          <w:b/>
          <w:sz w:val="6"/>
          <w:szCs w:val="6"/>
        </w:rPr>
      </w:pPr>
    </w:p>
    <w:p w:rsidR="00E90596" w:rsidRPr="00376E07" w:rsidRDefault="00E90596" w:rsidP="00E90596">
      <w:pPr>
        <w:jc w:val="center"/>
        <w:rPr>
          <w:b/>
          <w:sz w:val="6"/>
          <w:szCs w:val="6"/>
        </w:rPr>
      </w:pPr>
    </w:p>
    <w:p w:rsidR="00E90596" w:rsidRPr="00376E07" w:rsidRDefault="00E90596" w:rsidP="00E90596">
      <w:pPr>
        <w:pStyle w:val="NormalWeb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ŽUPNI LISTIĆ broj 375</w:t>
      </w:r>
    </w:p>
    <w:p w:rsidR="00E90596" w:rsidRPr="00376E07" w:rsidRDefault="00E90596" w:rsidP="00E90596">
      <w:pPr>
        <w:jc w:val="center"/>
        <w:rPr>
          <w:b/>
          <w:sz w:val="8"/>
          <w:szCs w:val="8"/>
        </w:rPr>
      </w:pPr>
    </w:p>
    <w:p w:rsidR="00E90596" w:rsidRPr="00376E07" w:rsidRDefault="00E90596" w:rsidP="00E90596">
      <w:pPr>
        <w:jc w:val="center"/>
        <w:rPr>
          <w:sz w:val="32"/>
          <w:szCs w:val="32"/>
        </w:rPr>
      </w:pPr>
      <w:r w:rsidRPr="00376E07">
        <w:rPr>
          <w:sz w:val="32"/>
          <w:szCs w:val="32"/>
        </w:rPr>
        <w:t xml:space="preserve">nedjelja, </w:t>
      </w:r>
      <w:r>
        <w:rPr>
          <w:sz w:val="32"/>
          <w:szCs w:val="32"/>
        </w:rPr>
        <w:t>20</w:t>
      </w:r>
      <w:r w:rsidRPr="00376E07">
        <w:rPr>
          <w:sz w:val="32"/>
          <w:szCs w:val="32"/>
        </w:rPr>
        <w:t xml:space="preserve">. </w:t>
      </w:r>
      <w:r>
        <w:rPr>
          <w:sz w:val="32"/>
          <w:szCs w:val="32"/>
        </w:rPr>
        <w:t>studenog</w:t>
      </w:r>
      <w:r w:rsidRPr="00376E07">
        <w:rPr>
          <w:sz w:val="32"/>
          <w:szCs w:val="32"/>
        </w:rPr>
        <w:t xml:space="preserve"> 2022. </w:t>
      </w:r>
    </w:p>
    <w:p w:rsidR="00E90596" w:rsidRPr="00376E07" w:rsidRDefault="00E90596" w:rsidP="00E90596">
      <w:pPr>
        <w:jc w:val="center"/>
        <w:rPr>
          <w:sz w:val="8"/>
          <w:szCs w:val="8"/>
        </w:rPr>
      </w:pPr>
    </w:p>
    <w:p w:rsidR="00E90596" w:rsidRDefault="00E90596" w:rsidP="00E905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34</w:t>
      </w:r>
      <w:r w:rsidRPr="00376E07">
        <w:rPr>
          <w:b/>
          <w:sz w:val="36"/>
          <w:szCs w:val="36"/>
        </w:rPr>
        <w:t xml:space="preserve">. NEDJELJA KROZ GODINU </w:t>
      </w:r>
    </w:p>
    <w:p w:rsidR="00E90596" w:rsidRDefault="00E90596" w:rsidP="00E90596">
      <w:pPr>
        <w:jc w:val="center"/>
        <w:rPr>
          <w:b/>
          <w:sz w:val="36"/>
          <w:szCs w:val="36"/>
        </w:rPr>
      </w:pPr>
    </w:p>
    <w:p w:rsidR="00E90596" w:rsidRPr="00466429" w:rsidRDefault="00E90596" w:rsidP="00E90596">
      <w:pPr>
        <w:jc w:val="both"/>
        <w:rPr>
          <w:b/>
        </w:rPr>
      </w:pPr>
      <w:r w:rsidRPr="00466429">
        <w:rPr>
          <w:b/>
        </w:rPr>
        <w:t>Evanđelje: Lk 23, 35-43 </w:t>
      </w:r>
    </w:p>
    <w:p w:rsidR="00E90596" w:rsidRDefault="00E90596" w:rsidP="00E90596">
      <w:pPr>
        <w:jc w:val="both"/>
      </w:pPr>
      <w:r>
        <w:t>U ono vrijeme: Podrugivali se Isusu glavari s narodom: „Druge je spasio, neka spasi sam sebe ako je on Krist Božji, Izabranik!“</w:t>
      </w:r>
    </w:p>
    <w:p w:rsidR="00E90596" w:rsidRDefault="00E90596" w:rsidP="00E90596">
      <w:pPr>
        <w:jc w:val="both"/>
      </w:pPr>
      <w:r>
        <w:t>Izrugivali ga i vojnici, prilazili mu i nudili ga octom govoreći: „Ako si ti kralj židovski, spasi sam sebe!“ A bijaše i natpis ponad njega: „Ovo je kralj židovski.“</w:t>
      </w:r>
    </w:p>
    <w:p w:rsidR="00E90596" w:rsidRDefault="00E90596" w:rsidP="00E90596">
      <w:pPr>
        <w:jc w:val="both"/>
      </w:pPr>
      <w:r>
        <w:t>Jedan ga je od obješenih zločinaca pogrđivao: „Nisi li ti Krist? Spasi sebe i nas!“ A drugi ovoga prekoravaše: „Zar se ne bojiš Boga ni ti, koji si pod istom osudom? Ali mi po pravdi jer primamo što smo djelima zaslužili, a on – on ništa opako ne učini.“ Onda reče: „Isuse, sjeti me se kada dođeš u kraljevstvo svoje.“ A on će mu: „Zaista ti kažem: danas ćeš biti sa mnom u raju“</w:t>
      </w:r>
    </w:p>
    <w:p w:rsidR="00E90596" w:rsidRPr="0071737B" w:rsidRDefault="00E90596" w:rsidP="00E90596">
      <w:pPr>
        <w:jc w:val="both"/>
        <w:rPr>
          <w:sz w:val="16"/>
          <w:szCs w:val="16"/>
        </w:rPr>
      </w:pPr>
    </w:p>
    <w:p w:rsidR="00E90596" w:rsidRPr="00466429" w:rsidRDefault="00E90596" w:rsidP="00E90596">
      <w:pPr>
        <w:jc w:val="both"/>
        <w:rPr>
          <w:b/>
        </w:rPr>
      </w:pPr>
      <w:r w:rsidRPr="00466429">
        <w:rPr>
          <w:b/>
        </w:rPr>
        <w:t>Komentar:</w:t>
      </w:r>
    </w:p>
    <w:p w:rsidR="00E90596" w:rsidRDefault="00E90596" w:rsidP="00E90596">
      <w:pPr>
        <w:jc w:val="both"/>
      </w:pPr>
      <w:r>
        <w:t>Slavimo Krista Kralja, ali razapeta na križu. Zašto? Zato što njegovo kraljevstvo nije od ovoga svijeta. Što to znači otkriva nam Isusov program koji je obznanio za vrijeme kušnje u pustinji (Usp. Mt 4,1-11):</w:t>
      </w:r>
    </w:p>
    <w:p w:rsidR="00E90596" w:rsidRDefault="00E90596" w:rsidP="00E90596">
      <w:pPr>
        <w:jc w:val="both"/>
      </w:pPr>
      <w:r>
        <w:t>- „Odvede ga Duh u pustinju“ da kroz 40 dana posti, moli, da pobijedi sotonsku napast. Isusov program i vođa u njegovu kraljevstvu je Duh Sveti, koji vodi svakoga čovjeka u pustinju pokore, samoće, molitve, Božje blizine, ali i kušnje. DUH SVETI VRATA SU KRALJEVSTVA KRISTOVA.</w:t>
      </w:r>
    </w:p>
    <w:p w:rsidR="00E90596" w:rsidRDefault="00E90596" w:rsidP="00E90596">
      <w:pPr>
        <w:jc w:val="both"/>
      </w:pPr>
      <w:r>
        <w:t>- „Za to vrijeme nije ništa jeo.“ Post, razne vrste pokore, mrtvljenje, odricanje... sastavni su dio kršćanskoga života. Njegovo kraljevstvo nije kraljevstvo gozbe i razbacivanja nego askeze. ODRICANJE JE NAČIN ŽIVOTA U KRALJEVSTVU KRISTOVU.</w:t>
      </w:r>
    </w:p>
    <w:p w:rsidR="00E90596" w:rsidRDefault="00E90596" w:rsidP="00E90596">
      <w:pPr>
        <w:jc w:val="both"/>
      </w:pPr>
      <w:r>
        <w:t>- Napasti počinju zamkom: „Ako si Sin Božji“ to jest, ako te Bog voli, onda slijedi da imaš pravo na užitke, uspjeh, čast i vlast. Bog te neće lišiti teškoća nego dati snage da ih nosiš. LJUBAV BOŽJA NOSI SVE TERETE KRALJEVSTVA.</w:t>
      </w:r>
    </w:p>
    <w:p w:rsidR="00E90596" w:rsidRDefault="00E90596" w:rsidP="00E90596">
      <w:pPr>
        <w:jc w:val="both"/>
      </w:pPr>
      <w:r>
        <w:t>- „Ako si zaista Sin Božji, reci ovom kamenju da postane kruh.“ Napasnik želi da Isus sebi olakša muke ovozemnoga života, da nadnaravna moć bude podvrgnuta ovozemnoj stvarnosti. U Isusovu kraljevstvu čovjek se neće tako vladati da želi i Bogom gospodariti, nego će vršiti volju Božju. U ISUSOVU KRALJEVSTVU VJEČNO DOMINIRA, VODI I DAJE SMISAO.</w:t>
      </w:r>
    </w:p>
    <w:p w:rsidR="00E90596" w:rsidRDefault="00E90596" w:rsidP="00E90596">
      <w:pPr>
        <w:jc w:val="both"/>
      </w:pPr>
      <w:r>
        <w:t>- „Ako si zaista Sin Božji, baci se dolje“. Kad ljudi vide da dolaziš odozgor, svi će ti povjerovati, pokloniti se... Ali Isus zna da njegovo Kraljevstvo i djelo spasenja ne ovisi o mišljenju i prihvaćanju ljudi. NIJE KRALJEVSTVO SPEKTAKLA NEGO ZADOVOLJASTVA S DAROVIMA BOŽJIM.</w:t>
      </w:r>
    </w:p>
    <w:p w:rsidR="00E90596" w:rsidRDefault="00E90596" w:rsidP="00E90596">
      <w:pPr>
        <w:jc w:val="both"/>
      </w:pPr>
      <w:r>
        <w:t>- „Sve ću ti ovo dati ako padneš ničice te mi se pokloniš“ - kaže Napasnik Isusu nakon što mu je pokazao sva kraljevstva svijeta i njihovu raskoš. Potiče ga da ljude nasiljem, mržnjom, ratom, razaranjem, ubijanjem podvrgne sebi i da nad njima vlada. Isus će i zavladati ljudima, ali s križa Raspet na križ iz ljubavi sve ću privući k sebi ne silom, nego ljubavlju&amp;quot;. NIJE KRALJEVSTVO BOGATSTVA NEGO KRIŽA.</w:t>
      </w:r>
    </w:p>
    <w:p w:rsidR="00E90596" w:rsidRDefault="00E90596" w:rsidP="00E90596">
      <w:pPr>
        <w:jc w:val="both"/>
      </w:pPr>
      <w:r>
        <w:tab/>
        <w:t>To je Isusov program. Ljubav je njegov program. Ljubav koja spašava. Ne samoga sebe, nego druge. Zato program njegova kraljevstva nije osvajanje teritorija, prirodnih bogatstava, naroda i područja, nego osvajanje ljudskih duša. Za što? Za raj! Živimo tako da na času smrti zaželimo reći: „Isuse, sjeti me se kada dođeš u kraljevstvo svoje!“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Stipo</w:t>
      </w:r>
    </w:p>
    <w:p w:rsidR="00E90596" w:rsidRPr="0071737B" w:rsidRDefault="00E90596" w:rsidP="00E90596">
      <w:pPr>
        <w:jc w:val="both"/>
        <w:rPr>
          <w:sz w:val="16"/>
          <w:szCs w:val="16"/>
        </w:rPr>
      </w:pPr>
    </w:p>
    <w:p w:rsidR="00E90596" w:rsidRPr="00F55603" w:rsidRDefault="00E90596" w:rsidP="00E90596">
      <w:pPr>
        <w:jc w:val="right"/>
        <w:rPr>
          <w:sz w:val="6"/>
          <w:szCs w:val="6"/>
          <w:lang w:val="hr-BA"/>
        </w:rPr>
      </w:pPr>
    </w:p>
    <w:p w:rsidR="00E90596" w:rsidRPr="006B7EB5" w:rsidRDefault="00E90596" w:rsidP="00E90596">
      <w:pPr>
        <w:jc w:val="right"/>
        <w:rPr>
          <w:sz w:val="4"/>
          <w:szCs w:val="6"/>
          <w:lang w:val="hr-BA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E90596" w:rsidRPr="008B56F0" w:rsidTr="00E32B6D">
        <w:trPr>
          <w:trHeight w:val="38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96" w:rsidRPr="008B56F0" w:rsidRDefault="00E90596" w:rsidP="00E32B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8B56F0">
              <w:rPr>
                <w:b/>
                <w:sz w:val="20"/>
              </w:rPr>
              <w:t>O B A V I J E S T I</w:t>
            </w:r>
          </w:p>
        </w:tc>
      </w:tr>
    </w:tbl>
    <w:p w:rsidR="00E90596" w:rsidRPr="00376E07" w:rsidRDefault="00E90596" w:rsidP="00E90596">
      <w:pPr>
        <w:pStyle w:val="PlainText"/>
        <w:rPr>
          <w:rFonts w:ascii="Times New Roman" w:hAnsi="Times New Roman"/>
          <w:sz w:val="6"/>
          <w:szCs w:val="6"/>
        </w:rPr>
      </w:pPr>
    </w:p>
    <w:p w:rsidR="00E90596" w:rsidRPr="00376E07" w:rsidRDefault="00E90596" w:rsidP="00E90596">
      <w:pPr>
        <w:pStyle w:val="PlainText"/>
        <w:jc w:val="both"/>
        <w:rPr>
          <w:rFonts w:ascii="Times New Roman" w:hAnsi="Times New Roman"/>
          <w:sz w:val="4"/>
          <w:szCs w:val="4"/>
        </w:rPr>
      </w:pPr>
    </w:p>
    <w:p w:rsidR="00E90596" w:rsidRPr="00795AEC" w:rsidRDefault="00E90596" w:rsidP="00E90596">
      <w:pPr>
        <w:jc w:val="both"/>
        <w:rPr>
          <w:bCs/>
          <w:szCs w:val="26"/>
          <w:lang w:eastAsia="hr-HR"/>
        </w:rPr>
      </w:pPr>
      <w:r w:rsidRPr="00795AEC">
        <w:rPr>
          <w:bCs/>
          <w:szCs w:val="26"/>
          <w:lang w:eastAsia="hr-HR"/>
        </w:rPr>
        <w:t>Kroz novi ulaz u Draškovićevoj 54 mogućnost prolaza bit će</w:t>
      </w:r>
      <w:r>
        <w:rPr>
          <w:bCs/>
          <w:szCs w:val="26"/>
          <w:lang w:eastAsia="hr-HR"/>
        </w:rPr>
        <w:t xml:space="preserve"> </w:t>
      </w:r>
      <w:r w:rsidRPr="00795AEC">
        <w:rPr>
          <w:bCs/>
          <w:szCs w:val="26"/>
          <w:lang w:eastAsia="hr-HR"/>
        </w:rPr>
        <w:t>tijekom čitavog dana i navečer, kao i nedjeljom i blagdanima.</w:t>
      </w:r>
      <w:r>
        <w:rPr>
          <w:bCs/>
          <w:szCs w:val="26"/>
          <w:lang w:eastAsia="hr-HR"/>
        </w:rPr>
        <w:t xml:space="preserve"> </w:t>
      </w:r>
      <w:r w:rsidRPr="00795AEC">
        <w:rPr>
          <w:bCs/>
          <w:szCs w:val="26"/>
          <w:lang w:eastAsia="hr-HR"/>
        </w:rPr>
        <w:t>Nova porta bit će u kamp-kućici na</w:t>
      </w:r>
      <w:r>
        <w:rPr>
          <w:bCs/>
          <w:szCs w:val="26"/>
          <w:lang w:eastAsia="hr-HR"/>
        </w:rPr>
        <w:t xml:space="preserve"> samom</w:t>
      </w:r>
      <w:r w:rsidRPr="00795AEC">
        <w:rPr>
          <w:bCs/>
          <w:szCs w:val="26"/>
          <w:lang w:eastAsia="hr-HR"/>
        </w:rPr>
        <w:t xml:space="preserve"> ulazu</w:t>
      </w:r>
      <w:r>
        <w:rPr>
          <w:bCs/>
          <w:szCs w:val="26"/>
          <w:lang w:eastAsia="hr-HR"/>
        </w:rPr>
        <w:t xml:space="preserve"> u dvorište bazilike</w:t>
      </w:r>
      <w:r w:rsidRPr="00795AEC">
        <w:rPr>
          <w:bCs/>
          <w:szCs w:val="26"/>
          <w:lang w:eastAsia="hr-HR"/>
        </w:rPr>
        <w:t xml:space="preserve"> </w:t>
      </w:r>
      <w:r>
        <w:rPr>
          <w:bCs/>
          <w:szCs w:val="26"/>
          <w:lang w:eastAsia="hr-HR"/>
        </w:rPr>
        <w:t xml:space="preserve">(kroz Draškovićevu) </w:t>
      </w:r>
      <w:r w:rsidRPr="00795AEC">
        <w:rPr>
          <w:bCs/>
          <w:szCs w:val="26"/>
          <w:lang w:eastAsia="hr-HR"/>
        </w:rPr>
        <w:t>pa se tu možete obratiti</w:t>
      </w:r>
      <w:r>
        <w:rPr>
          <w:bCs/>
          <w:szCs w:val="26"/>
          <w:lang w:eastAsia="hr-HR"/>
        </w:rPr>
        <w:t xml:space="preserve"> </w:t>
      </w:r>
      <w:r w:rsidRPr="00795AEC">
        <w:rPr>
          <w:bCs/>
          <w:szCs w:val="26"/>
          <w:lang w:eastAsia="hr-HR"/>
        </w:rPr>
        <w:t>za informacije</w:t>
      </w:r>
      <w:r>
        <w:rPr>
          <w:bCs/>
          <w:szCs w:val="26"/>
          <w:lang w:eastAsia="hr-HR"/>
        </w:rPr>
        <w:t>. Za</w:t>
      </w:r>
      <w:r w:rsidRPr="00795AEC">
        <w:rPr>
          <w:bCs/>
          <w:szCs w:val="26"/>
          <w:lang w:eastAsia="hr-HR"/>
        </w:rPr>
        <w:t xml:space="preserve"> portu vrijedi telefon: 097/6480-346.</w:t>
      </w:r>
    </w:p>
    <w:p w:rsidR="00E90596" w:rsidRPr="0071737B" w:rsidRDefault="00E90596" w:rsidP="00E90596">
      <w:pPr>
        <w:jc w:val="both"/>
        <w:rPr>
          <w:bCs/>
          <w:szCs w:val="26"/>
          <w:lang w:eastAsia="hr-HR"/>
        </w:rPr>
      </w:pPr>
      <w:r w:rsidRPr="0071737B">
        <w:rPr>
          <w:bCs/>
          <w:szCs w:val="26"/>
          <w:lang w:eastAsia="hr-HR"/>
        </w:rPr>
        <w:t>U srijedu u 18.30 je Sveta Misa za sve dobročinitelje obnove</w:t>
      </w:r>
      <w:r>
        <w:rPr>
          <w:bCs/>
          <w:szCs w:val="26"/>
          <w:lang w:eastAsia="hr-HR"/>
        </w:rPr>
        <w:t xml:space="preserve"> </w:t>
      </w:r>
      <w:r w:rsidRPr="0071737B">
        <w:rPr>
          <w:bCs/>
          <w:szCs w:val="26"/>
          <w:lang w:eastAsia="hr-HR"/>
        </w:rPr>
        <w:t>i donatore preko Zaklade Anamarija Carević.</w:t>
      </w:r>
    </w:p>
    <w:p w:rsidR="00E90596" w:rsidRPr="0071737B" w:rsidRDefault="00E90596" w:rsidP="00E90596">
      <w:pPr>
        <w:jc w:val="both"/>
        <w:rPr>
          <w:bCs/>
          <w:szCs w:val="26"/>
          <w:lang w:eastAsia="hr-HR"/>
        </w:rPr>
      </w:pPr>
      <w:r w:rsidRPr="00382D72">
        <w:rPr>
          <w:b/>
          <w:szCs w:val="26"/>
          <w:lang w:eastAsia="hr-HR"/>
        </w:rPr>
        <w:t>Zaklada Anamarija Carević organizira Donatorsku večeru u restoranu Globus u srijedu 7. prosinca</w:t>
      </w:r>
      <w:r>
        <w:rPr>
          <w:bCs/>
          <w:szCs w:val="26"/>
          <w:lang w:eastAsia="hr-HR"/>
        </w:rPr>
        <w:t xml:space="preserve"> s početkom u 19</w:t>
      </w:r>
      <w:r w:rsidRPr="0071737B">
        <w:rPr>
          <w:bCs/>
          <w:szCs w:val="26"/>
          <w:lang w:eastAsia="hr-HR"/>
        </w:rPr>
        <w:t xml:space="preserve"> sati. Uz dobar meni svirat</w:t>
      </w:r>
      <w:r>
        <w:rPr>
          <w:bCs/>
          <w:szCs w:val="26"/>
          <w:lang w:eastAsia="hr-HR"/>
        </w:rPr>
        <w:t xml:space="preserve"> </w:t>
      </w:r>
      <w:r w:rsidRPr="0071737B">
        <w:rPr>
          <w:bCs/>
          <w:szCs w:val="26"/>
          <w:lang w:eastAsia="hr-HR"/>
        </w:rPr>
        <w:t>će i tamburaški sastav Gazde, koji u svom repertoaru ima i vlastitu</w:t>
      </w:r>
      <w:r>
        <w:rPr>
          <w:bCs/>
          <w:szCs w:val="26"/>
          <w:lang w:eastAsia="hr-HR"/>
        </w:rPr>
        <w:t xml:space="preserve"> </w:t>
      </w:r>
      <w:r w:rsidRPr="0071737B">
        <w:rPr>
          <w:bCs/>
          <w:szCs w:val="26"/>
          <w:lang w:eastAsia="hr-HR"/>
        </w:rPr>
        <w:t>pjesmu o Anamariji. Minimalna uplata je 400 kuna, a uključuje</w:t>
      </w:r>
      <w:r>
        <w:rPr>
          <w:bCs/>
          <w:szCs w:val="26"/>
          <w:lang w:eastAsia="hr-HR"/>
        </w:rPr>
        <w:t xml:space="preserve"> </w:t>
      </w:r>
      <w:r w:rsidRPr="0071737B">
        <w:rPr>
          <w:bCs/>
          <w:szCs w:val="26"/>
          <w:lang w:eastAsia="hr-HR"/>
        </w:rPr>
        <w:t>večeru i donaciju. Više informa</w:t>
      </w:r>
      <w:r>
        <w:rPr>
          <w:bCs/>
          <w:szCs w:val="26"/>
          <w:lang w:eastAsia="hr-HR"/>
        </w:rPr>
        <w:t xml:space="preserve">cija i rezervacije u sakristiji ili na </w:t>
      </w:r>
      <w:hyperlink r:id="rId6" w:history="1">
        <w:r w:rsidRPr="00300870">
          <w:rPr>
            <w:rStyle w:val="Hyperlink"/>
            <w:rFonts w:eastAsia="Calibri"/>
            <w:bCs/>
            <w:szCs w:val="26"/>
            <w:lang w:eastAsia="hr-HR"/>
          </w:rPr>
          <w:t>www.zaklada-anamarija-carević.hr</w:t>
        </w:r>
      </w:hyperlink>
      <w:r>
        <w:rPr>
          <w:bCs/>
          <w:szCs w:val="26"/>
          <w:lang w:eastAsia="hr-HR"/>
        </w:rPr>
        <w:t xml:space="preserve">. </w:t>
      </w:r>
    </w:p>
    <w:p w:rsidR="00E90596" w:rsidRDefault="00E90596" w:rsidP="00E90596">
      <w:pPr>
        <w:jc w:val="both"/>
        <w:rPr>
          <w:b/>
          <w:bCs/>
          <w:szCs w:val="26"/>
          <w:lang w:eastAsia="hr-HR"/>
        </w:rPr>
      </w:pPr>
      <w:r>
        <w:rPr>
          <w:bCs/>
          <w:szCs w:val="26"/>
          <w:lang w:eastAsia="hr-HR"/>
        </w:rPr>
        <w:t xml:space="preserve">Zaklada Biskup Josip Lang organizira dva događanja: donatorsku večeru pod vodstvom Željka Pervana s posebnim gostom </w:t>
      </w:r>
      <w:r w:rsidRPr="006F6E38">
        <w:rPr>
          <w:bCs/>
          <w:szCs w:val="26"/>
          <w:lang w:eastAsia="hr-HR"/>
        </w:rPr>
        <w:t>Stijepo</w:t>
      </w:r>
      <w:r>
        <w:rPr>
          <w:bCs/>
          <w:szCs w:val="26"/>
          <w:lang w:eastAsia="hr-HR"/>
        </w:rPr>
        <w:t>m</w:t>
      </w:r>
      <w:r w:rsidRPr="006F6E38">
        <w:rPr>
          <w:bCs/>
          <w:szCs w:val="26"/>
          <w:lang w:eastAsia="hr-HR"/>
        </w:rPr>
        <w:t xml:space="preserve"> Gleđ</w:t>
      </w:r>
      <w:r>
        <w:rPr>
          <w:bCs/>
          <w:szCs w:val="26"/>
          <w:lang w:eastAsia="hr-HR"/>
        </w:rPr>
        <w:t>om</w:t>
      </w:r>
      <w:r w:rsidRPr="006F6E38">
        <w:rPr>
          <w:bCs/>
          <w:szCs w:val="26"/>
          <w:lang w:eastAsia="hr-HR"/>
        </w:rPr>
        <w:t xml:space="preserve"> Markos</w:t>
      </w:r>
      <w:r>
        <w:rPr>
          <w:bCs/>
          <w:szCs w:val="26"/>
          <w:lang w:eastAsia="hr-HR"/>
        </w:rPr>
        <w:t xml:space="preserve">om (5. prosinca 2022. u 19.30 u restoranu Gasto Globusu) i </w:t>
      </w:r>
      <w:r>
        <w:rPr>
          <w:bCs/>
          <w:szCs w:val="26"/>
          <w:lang w:eastAsia="hr-HR"/>
        </w:rPr>
        <w:lastRenderedPageBreak/>
        <w:t xml:space="preserve">humanitarni koncert duhovnih pjesama (6. prosinca 2022. u 19 u Crkvi Bezgrješnog srca Marijina na Jordanovcu; izvođač je Stijepo Gleđ Markoš, a meditacije predvodi p. Mijo Nikić). </w:t>
      </w:r>
    </w:p>
    <w:p w:rsidR="00E90596" w:rsidRPr="0071737B" w:rsidRDefault="00E90596" w:rsidP="00E90596">
      <w:pPr>
        <w:jc w:val="both"/>
        <w:rPr>
          <w:bCs/>
          <w:szCs w:val="26"/>
          <w:lang w:eastAsia="hr-HR"/>
        </w:rPr>
      </w:pPr>
      <w:r w:rsidRPr="0071737B">
        <w:rPr>
          <w:bCs/>
          <w:szCs w:val="26"/>
          <w:lang w:eastAsia="hr-HR"/>
        </w:rPr>
        <w:t>Sljedeće nedjelje, kada se pali prva adventska svijeća, pod sv.</w:t>
      </w:r>
      <w:r>
        <w:rPr>
          <w:bCs/>
          <w:szCs w:val="26"/>
          <w:lang w:eastAsia="hr-HR"/>
        </w:rPr>
        <w:t xml:space="preserve"> </w:t>
      </w:r>
      <w:r w:rsidRPr="0071737B">
        <w:rPr>
          <w:bCs/>
          <w:szCs w:val="26"/>
          <w:lang w:eastAsia="hr-HR"/>
        </w:rPr>
        <w:t>Misom u 9.30 bit će predstavljanje naših krizmanika koji će taj</w:t>
      </w:r>
      <w:r>
        <w:rPr>
          <w:bCs/>
          <w:szCs w:val="26"/>
          <w:lang w:eastAsia="hr-HR"/>
        </w:rPr>
        <w:t xml:space="preserve"> </w:t>
      </w:r>
      <w:r w:rsidRPr="0071737B">
        <w:rPr>
          <w:bCs/>
          <w:szCs w:val="26"/>
          <w:lang w:eastAsia="hr-HR"/>
        </w:rPr>
        <w:t>sakrament primiti sljedeće godine.</w:t>
      </w:r>
    </w:p>
    <w:p w:rsidR="00E90596" w:rsidRPr="0071737B" w:rsidRDefault="00E90596" w:rsidP="00E90596">
      <w:pPr>
        <w:jc w:val="both"/>
        <w:rPr>
          <w:bCs/>
          <w:szCs w:val="26"/>
          <w:lang w:eastAsia="hr-HR"/>
        </w:rPr>
      </w:pPr>
      <w:r w:rsidRPr="0071737B">
        <w:rPr>
          <w:bCs/>
          <w:szCs w:val="26"/>
          <w:lang w:eastAsia="hr-HR"/>
        </w:rPr>
        <w:t>Blagoslov obitelji započet ćemo poslije 1. nedjelje Došašća,</w:t>
      </w:r>
      <w:r>
        <w:rPr>
          <w:bCs/>
          <w:szCs w:val="26"/>
          <w:lang w:eastAsia="hr-HR"/>
        </w:rPr>
        <w:t xml:space="preserve"> </w:t>
      </w:r>
      <w:r w:rsidRPr="0071737B">
        <w:rPr>
          <w:bCs/>
          <w:szCs w:val="26"/>
          <w:lang w:eastAsia="hr-HR"/>
        </w:rPr>
        <w:t>dakle, 28. prosinca. Po preporuci Nadbiskupije da može trajati i do</w:t>
      </w:r>
      <w:r>
        <w:rPr>
          <w:bCs/>
          <w:szCs w:val="26"/>
          <w:lang w:eastAsia="hr-HR"/>
        </w:rPr>
        <w:t xml:space="preserve"> </w:t>
      </w:r>
      <w:r w:rsidRPr="0071737B">
        <w:rPr>
          <w:bCs/>
          <w:szCs w:val="26"/>
          <w:lang w:eastAsia="hr-HR"/>
        </w:rPr>
        <w:t>korizme, te da bude pravi molitveni susret, odlučili smo i ove</w:t>
      </w:r>
      <w:r>
        <w:rPr>
          <w:bCs/>
          <w:szCs w:val="26"/>
          <w:lang w:eastAsia="hr-HR"/>
        </w:rPr>
        <w:t xml:space="preserve"> </w:t>
      </w:r>
      <w:r w:rsidRPr="0071737B">
        <w:rPr>
          <w:bCs/>
          <w:szCs w:val="26"/>
          <w:lang w:eastAsia="hr-HR"/>
        </w:rPr>
        <w:t>godine ići onim obiteljima koje nas pozovu. Svim obiteljima</w:t>
      </w:r>
      <w:r>
        <w:rPr>
          <w:bCs/>
          <w:szCs w:val="26"/>
          <w:lang w:eastAsia="hr-HR"/>
        </w:rPr>
        <w:t xml:space="preserve"> </w:t>
      </w:r>
      <w:r w:rsidRPr="0071737B">
        <w:rPr>
          <w:bCs/>
          <w:szCs w:val="26"/>
          <w:lang w:eastAsia="hr-HR"/>
        </w:rPr>
        <w:t>upućeno je pismo s detaljnim pojašnjenjima za prijavu.</w:t>
      </w:r>
    </w:p>
    <w:p w:rsidR="00E90596" w:rsidRPr="0071737B" w:rsidRDefault="00E90596" w:rsidP="00E90596">
      <w:pPr>
        <w:jc w:val="both"/>
        <w:rPr>
          <w:bCs/>
          <w:szCs w:val="26"/>
          <w:lang w:eastAsia="hr-HR"/>
        </w:rPr>
      </w:pPr>
      <w:r w:rsidRPr="0071737B">
        <w:rPr>
          <w:bCs/>
          <w:szCs w:val="26"/>
          <w:lang w:eastAsia="hr-HR"/>
        </w:rPr>
        <w:t>Prijave za Duhovne vježbe u svakodnevnom životu sljedeće</w:t>
      </w:r>
      <w:r>
        <w:rPr>
          <w:bCs/>
          <w:szCs w:val="26"/>
          <w:lang w:eastAsia="hr-HR"/>
        </w:rPr>
        <w:t xml:space="preserve"> </w:t>
      </w:r>
      <w:r w:rsidRPr="0071737B">
        <w:rPr>
          <w:bCs/>
          <w:szCs w:val="26"/>
          <w:lang w:eastAsia="hr-HR"/>
        </w:rPr>
        <w:t>godine su u tijeku</w:t>
      </w:r>
      <w:r w:rsidR="00553601">
        <w:rPr>
          <w:bCs/>
          <w:szCs w:val="26"/>
          <w:lang w:eastAsia="hr-HR"/>
        </w:rPr>
        <w:t xml:space="preserve"> i</w:t>
      </w:r>
      <w:r w:rsidRPr="0071737B">
        <w:rPr>
          <w:bCs/>
          <w:szCs w:val="26"/>
          <w:lang w:eastAsia="hr-HR"/>
        </w:rPr>
        <w:t xml:space="preserve"> traju do 1. prosinca ove godine.</w:t>
      </w:r>
      <w:r>
        <w:rPr>
          <w:bCs/>
          <w:szCs w:val="26"/>
          <w:lang w:eastAsia="hr-HR"/>
        </w:rPr>
        <w:t xml:space="preserve"> Prijave prima: </w:t>
      </w:r>
      <w:r w:rsidR="00553601">
        <w:rPr>
          <w:bCs/>
          <w:szCs w:val="26"/>
          <w:lang w:eastAsia="hr-HR"/>
        </w:rPr>
        <w:t>p</w:t>
      </w:r>
      <w:r>
        <w:rPr>
          <w:bCs/>
          <w:szCs w:val="26"/>
          <w:lang w:eastAsia="hr-HR"/>
        </w:rPr>
        <w:t>. Stipo Balatinac</w:t>
      </w:r>
      <w:bookmarkStart w:id="0" w:name="_GoBack"/>
      <w:bookmarkEnd w:id="0"/>
      <w:r>
        <w:rPr>
          <w:bCs/>
          <w:szCs w:val="26"/>
          <w:lang w:eastAsia="hr-HR"/>
        </w:rPr>
        <w:t xml:space="preserve"> na e-mail: </w:t>
      </w:r>
      <w:hyperlink r:id="rId7" w:history="1">
        <w:r w:rsidRPr="00300870">
          <w:rPr>
            <w:rStyle w:val="Hyperlink"/>
            <w:rFonts w:eastAsia="Calibri"/>
            <w:bCs/>
            <w:szCs w:val="26"/>
            <w:lang w:eastAsia="hr-HR"/>
          </w:rPr>
          <w:t>stipobc5@yahoo.com</w:t>
        </w:r>
      </w:hyperlink>
      <w:r>
        <w:rPr>
          <w:bCs/>
          <w:szCs w:val="26"/>
          <w:lang w:eastAsia="hr-HR"/>
        </w:rPr>
        <w:t xml:space="preserve"> ili na mob. 098/9373-330.</w:t>
      </w:r>
    </w:p>
    <w:p w:rsidR="00E90596" w:rsidRPr="0071737B" w:rsidRDefault="00E90596" w:rsidP="00E90596">
      <w:pPr>
        <w:jc w:val="both"/>
        <w:rPr>
          <w:bCs/>
          <w:szCs w:val="26"/>
          <w:lang w:eastAsia="hr-HR"/>
        </w:rPr>
      </w:pPr>
      <w:r w:rsidRPr="0071737B">
        <w:rPr>
          <w:bCs/>
          <w:szCs w:val="26"/>
          <w:lang w:eastAsia="hr-HR"/>
        </w:rPr>
        <w:t>Za mladiće koji razmišljaju o duhovnom zvanju u Družbi</w:t>
      </w:r>
      <w:r>
        <w:rPr>
          <w:bCs/>
          <w:szCs w:val="26"/>
          <w:lang w:eastAsia="hr-HR"/>
        </w:rPr>
        <w:t xml:space="preserve"> </w:t>
      </w:r>
      <w:r w:rsidRPr="0071737B">
        <w:rPr>
          <w:bCs/>
          <w:szCs w:val="26"/>
          <w:lang w:eastAsia="hr-HR"/>
        </w:rPr>
        <w:t xml:space="preserve">Isusovoj, organizira se vikend program </w:t>
      </w:r>
      <w:r>
        <w:rPr>
          <w:bCs/>
          <w:szCs w:val="26"/>
          <w:lang w:eastAsia="hr-HR"/>
        </w:rPr>
        <w:t>„</w:t>
      </w:r>
      <w:r w:rsidRPr="0071737B">
        <w:rPr>
          <w:bCs/>
          <w:szCs w:val="26"/>
          <w:lang w:eastAsia="hr-HR"/>
        </w:rPr>
        <w:t>Možda baš isusovac</w:t>
      </w:r>
      <w:r>
        <w:rPr>
          <w:bCs/>
          <w:szCs w:val="26"/>
          <w:lang w:eastAsia="hr-HR"/>
        </w:rPr>
        <w:t>“</w:t>
      </w:r>
      <w:r w:rsidRPr="0071737B">
        <w:rPr>
          <w:bCs/>
          <w:szCs w:val="26"/>
          <w:lang w:eastAsia="hr-HR"/>
        </w:rPr>
        <w:t xml:space="preserve"> od</w:t>
      </w:r>
      <w:r>
        <w:rPr>
          <w:bCs/>
          <w:szCs w:val="26"/>
          <w:lang w:eastAsia="hr-HR"/>
        </w:rPr>
        <w:t xml:space="preserve"> </w:t>
      </w:r>
      <w:r w:rsidRPr="0071737B">
        <w:rPr>
          <w:bCs/>
          <w:szCs w:val="26"/>
          <w:lang w:eastAsia="hr-HR"/>
        </w:rPr>
        <w:t>2. do 4. prosinca, a kontakt osoba je pater Mislav Skelin</w:t>
      </w:r>
      <w:r>
        <w:rPr>
          <w:bCs/>
          <w:szCs w:val="26"/>
          <w:lang w:eastAsia="hr-HR"/>
        </w:rPr>
        <w:t xml:space="preserve"> na </w:t>
      </w:r>
      <w:hyperlink r:id="rId8" w:history="1">
        <w:r w:rsidRPr="00300870">
          <w:rPr>
            <w:rStyle w:val="Hyperlink"/>
            <w:rFonts w:eastAsia="Calibri"/>
            <w:bCs/>
            <w:szCs w:val="26"/>
            <w:lang w:eastAsia="hr-HR"/>
          </w:rPr>
          <w:t>skelinsj@gmail.com</w:t>
        </w:r>
      </w:hyperlink>
      <w:r>
        <w:rPr>
          <w:bCs/>
          <w:szCs w:val="26"/>
          <w:lang w:eastAsia="hr-HR"/>
        </w:rPr>
        <w:t xml:space="preserve">. </w:t>
      </w:r>
    </w:p>
    <w:p w:rsidR="00E90596" w:rsidRDefault="00E90596" w:rsidP="00E90596">
      <w:pPr>
        <w:jc w:val="both"/>
        <w:rPr>
          <w:bCs/>
          <w:szCs w:val="26"/>
          <w:lang w:eastAsia="hr-HR"/>
        </w:rPr>
      </w:pPr>
      <w:r w:rsidRPr="0071737B">
        <w:rPr>
          <w:bCs/>
          <w:szCs w:val="26"/>
          <w:lang w:eastAsia="hr-HR"/>
        </w:rPr>
        <w:t>Poslužite se katoličkim tiskom, osobito novim brojem Glasa</w:t>
      </w:r>
      <w:r>
        <w:rPr>
          <w:bCs/>
          <w:szCs w:val="26"/>
          <w:lang w:eastAsia="hr-HR"/>
        </w:rPr>
        <w:t xml:space="preserve"> </w:t>
      </w:r>
      <w:r w:rsidRPr="0071737B">
        <w:rPr>
          <w:bCs/>
          <w:szCs w:val="26"/>
          <w:lang w:eastAsia="hr-HR"/>
        </w:rPr>
        <w:t>Koncila i našim Župnim listićem.</w:t>
      </w:r>
    </w:p>
    <w:p w:rsidR="00E90596" w:rsidRPr="00931D7C" w:rsidRDefault="00E90596" w:rsidP="00E90596">
      <w:pPr>
        <w:jc w:val="both"/>
        <w:rPr>
          <w:bCs/>
          <w:sz w:val="10"/>
          <w:szCs w:val="26"/>
          <w:lang w:eastAsia="hr-HR"/>
        </w:rPr>
      </w:pPr>
      <w:r w:rsidRPr="00F55603">
        <w:rPr>
          <w:bCs/>
          <w:lang w:eastAsia="hr-HR"/>
        </w:rPr>
        <w:t>Ako želite primati župni listić e-poštom</w:t>
      </w:r>
      <w:r>
        <w:rPr>
          <w:bCs/>
          <w:lang w:eastAsia="hr-HR"/>
        </w:rPr>
        <w:t xml:space="preserve"> to</w:t>
      </w:r>
      <w:r w:rsidRPr="00F55603">
        <w:rPr>
          <w:bCs/>
          <w:lang w:eastAsia="hr-HR"/>
        </w:rPr>
        <w:t xml:space="preserve"> javite na</w:t>
      </w:r>
      <w:r w:rsidRPr="000D09FD">
        <w:rPr>
          <w:bCs/>
          <w:lang w:eastAsia="hr-HR"/>
        </w:rPr>
        <w:t xml:space="preserve"> e-adresu</w:t>
      </w:r>
      <w:r>
        <w:rPr>
          <w:bCs/>
          <w:lang w:eastAsia="hr-HR"/>
        </w:rPr>
        <w:t xml:space="preserve">: </w:t>
      </w:r>
      <w:hyperlink r:id="rId9" w:history="1">
        <w:r w:rsidRPr="00300870">
          <w:rPr>
            <w:rStyle w:val="Hyperlink"/>
            <w:rFonts w:eastAsia="Calibri"/>
          </w:rPr>
          <w:t>zupalma@email.t-com.hr</w:t>
        </w:r>
      </w:hyperlink>
      <w:r>
        <w:t xml:space="preserve">. </w:t>
      </w:r>
    </w:p>
    <w:p w:rsidR="00E90596" w:rsidRPr="0073606E" w:rsidRDefault="00E90596" w:rsidP="00E90596">
      <w:pPr>
        <w:jc w:val="both"/>
        <w:rPr>
          <w:sz w:val="12"/>
        </w:rPr>
      </w:pPr>
    </w:p>
    <w:p w:rsidR="00E90596" w:rsidRPr="008B56F0" w:rsidRDefault="00E90596" w:rsidP="00E90596">
      <w:pPr>
        <w:jc w:val="both"/>
        <w:rPr>
          <w:sz w:val="10"/>
        </w:rPr>
      </w:pPr>
      <w:r w:rsidRPr="008B56F0">
        <w:rPr>
          <w:b/>
          <w:sz w:val="8"/>
          <w:szCs w:val="22"/>
        </w:rPr>
        <w:tab/>
      </w:r>
      <w:r w:rsidRPr="008B56F0">
        <w:rPr>
          <w:b/>
          <w:sz w:val="8"/>
          <w:szCs w:val="22"/>
        </w:rPr>
        <w:tab/>
      </w:r>
      <w:r w:rsidRPr="008B56F0">
        <w:rPr>
          <w:b/>
          <w:sz w:val="8"/>
          <w:szCs w:val="22"/>
        </w:rPr>
        <w:tab/>
      </w:r>
    </w:p>
    <w:p w:rsidR="00E90596" w:rsidRPr="00376E07" w:rsidRDefault="00E90596" w:rsidP="00E90596">
      <w:pPr>
        <w:jc w:val="both"/>
      </w:pPr>
      <w:r w:rsidRPr="00376E0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847BE" wp14:editId="0BA52F66">
                <wp:simplePos x="0" y="0"/>
                <wp:positionH relativeFrom="column">
                  <wp:posOffset>5715</wp:posOffset>
                </wp:positionH>
                <wp:positionV relativeFrom="paragraph">
                  <wp:posOffset>29845</wp:posOffset>
                </wp:positionV>
                <wp:extent cx="7000875" cy="267335"/>
                <wp:effectExtent l="0" t="0" r="2857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96" w:rsidRPr="00354F04" w:rsidRDefault="00E90596" w:rsidP="00E905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4F04">
                              <w:rPr>
                                <w:b/>
                              </w:rPr>
                              <w:t>MANJE JE VIŠE (LAIČKA KOLUMNICA [33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354F04">
                              <w:rPr>
                                <w:b/>
                              </w:rPr>
                              <w:t>])</w:t>
                            </w:r>
                          </w:p>
                          <w:p w:rsidR="00E90596" w:rsidRPr="00354F04" w:rsidRDefault="00E90596" w:rsidP="00E90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B847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5pt;margin-top:2.35pt;width:551.2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">
                <v:textbox>
                  <w:txbxContent>
                    <w:p w:rsidR="00E90596" w:rsidRPr="00354F04" w:rsidRDefault="00E90596" w:rsidP="00E90596">
                      <w:pPr>
                        <w:jc w:val="center"/>
                        <w:rPr>
                          <w:b/>
                        </w:rPr>
                      </w:pPr>
                      <w:r w:rsidRPr="00354F04">
                        <w:rPr>
                          <w:b/>
                        </w:rPr>
                        <w:t>MANJE JE VIŠE (LAIČKA KOLUMNICA [33</w:t>
                      </w:r>
                      <w:r>
                        <w:rPr>
                          <w:b/>
                        </w:rPr>
                        <w:t>1</w:t>
                      </w:r>
                      <w:r w:rsidRPr="00354F04">
                        <w:rPr>
                          <w:b/>
                        </w:rPr>
                        <w:t>])</w:t>
                      </w:r>
                    </w:p>
                    <w:p w:rsidR="00E90596" w:rsidRPr="00354F04" w:rsidRDefault="00E90596" w:rsidP="00E90596"/>
                  </w:txbxContent>
                </v:textbox>
              </v:shape>
            </w:pict>
          </mc:Fallback>
        </mc:AlternateContent>
      </w:r>
    </w:p>
    <w:p w:rsidR="00E90596" w:rsidRDefault="00E90596" w:rsidP="00E90596">
      <w:pPr>
        <w:jc w:val="both"/>
      </w:pPr>
    </w:p>
    <w:p w:rsidR="00E90596" w:rsidRPr="0033466D" w:rsidRDefault="00E90596" w:rsidP="00E90596">
      <w:pPr>
        <w:jc w:val="center"/>
        <w:rPr>
          <w:b/>
          <w:szCs w:val="26"/>
          <w:lang w:val="hr-BA"/>
        </w:rPr>
      </w:pPr>
      <w:r w:rsidRPr="0033466D">
        <w:rPr>
          <w:b/>
          <w:szCs w:val="26"/>
          <w:lang w:val="hr-BA"/>
        </w:rPr>
        <w:t>I razbojnici mogu biti sveti</w:t>
      </w:r>
    </w:p>
    <w:p w:rsidR="00E90596" w:rsidRPr="0033466D" w:rsidRDefault="00E90596" w:rsidP="00E90596">
      <w:pPr>
        <w:jc w:val="both"/>
        <w:rPr>
          <w:szCs w:val="26"/>
          <w:lang w:val="hr-BA"/>
        </w:rPr>
      </w:pPr>
      <w:r w:rsidRPr="0033466D">
        <w:rPr>
          <w:szCs w:val="26"/>
          <w:lang w:val="hr-BA"/>
        </w:rPr>
        <w:t>Zaista je zanimljiv taj razbojnik Isusu s desne strane, danas sveti Dizma. Cijeli je život bio razbojnik, a</w:t>
      </w:r>
      <w:r>
        <w:rPr>
          <w:szCs w:val="26"/>
          <w:lang w:val="hr-BA"/>
        </w:rPr>
        <w:t xml:space="preserve"> </w:t>
      </w:r>
      <w:r w:rsidRPr="0033466D">
        <w:rPr>
          <w:szCs w:val="26"/>
          <w:lang w:val="hr-BA"/>
        </w:rPr>
        <w:t>pamtimo ga po čuvenoj rečenici: „Gospodine, sjeti me se kada dođeš u kraljevstvo svoje!“ I ta ga je</w:t>
      </w:r>
      <w:r>
        <w:rPr>
          <w:szCs w:val="26"/>
          <w:lang w:val="hr-BA"/>
        </w:rPr>
        <w:t xml:space="preserve"> </w:t>
      </w:r>
      <w:r w:rsidRPr="0033466D">
        <w:rPr>
          <w:szCs w:val="26"/>
          <w:lang w:val="hr-BA"/>
        </w:rPr>
        <w:t>rečenica dovela do svetosti. Zar je toliko malo potrebno da iz krajnosti razbojništva zbog koje doslovce</w:t>
      </w:r>
      <w:r>
        <w:rPr>
          <w:szCs w:val="26"/>
          <w:lang w:val="hr-BA"/>
        </w:rPr>
        <w:t xml:space="preserve"> </w:t>
      </w:r>
      <w:r w:rsidRPr="0033466D">
        <w:rPr>
          <w:szCs w:val="26"/>
          <w:lang w:val="hr-BA"/>
        </w:rPr>
        <w:t>visi na križu zakorači u vječni život i postane svet? Ima nešto zanimljivo u tom razbojniku, a to je vrijeme</w:t>
      </w:r>
      <w:r>
        <w:rPr>
          <w:szCs w:val="26"/>
          <w:lang w:val="hr-BA"/>
        </w:rPr>
        <w:t xml:space="preserve"> </w:t>
      </w:r>
      <w:r w:rsidRPr="0033466D">
        <w:rPr>
          <w:szCs w:val="26"/>
          <w:lang w:val="hr-BA"/>
        </w:rPr>
        <w:t>njegovog preobraćenja, ono se odvija upravo u trenutku kada su svi posumnjali u Isusa. Ljudi koji su ga</w:t>
      </w:r>
      <w:r>
        <w:rPr>
          <w:szCs w:val="26"/>
          <w:lang w:val="hr-BA"/>
        </w:rPr>
        <w:t xml:space="preserve"> </w:t>
      </w:r>
      <w:r w:rsidRPr="0033466D">
        <w:rPr>
          <w:szCs w:val="26"/>
          <w:lang w:val="hr-BA"/>
        </w:rPr>
        <w:t>sve vrijeme pratili sada se okreću protiv Njega, a Dizma baš tada prepoznaje Božju milost. Ne spoznaje</w:t>
      </w:r>
      <w:r>
        <w:rPr>
          <w:szCs w:val="26"/>
          <w:lang w:val="hr-BA"/>
        </w:rPr>
        <w:t xml:space="preserve"> </w:t>
      </w:r>
      <w:r w:rsidRPr="0033466D">
        <w:rPr>
          <w:szCs w:val="26"/>
          <w:lang w:val="hr-BA"/>
        </w:rPr>
        <w:t>Isusa dok je radio silna čuda, nego kao najvećeg grešnika. Upoznaje Ga u trenutku kad je „izjednačen“ s</w:t>
      </w:r>
      <w:r>
        <w:rPr>
          <w:szCs w:val="26"/>
          <w:lang w:val="hr-BA"/>
        </w:rPr>
        <w:t xml:space="preserve"> </w:t>
      </w:r>
      <w:r w:rsidRPr="0033466D">
        <w:rPr>
          <w:szCs w:val="26"/>
          <w:lang w:val="hr-BA"/>
        </w:rPr>
        <w:t>najvećim razbojnicima koji su dotaknuli dno života. Iako malo okrutno zvuči, možda je Dizma morao</w:t>
      </w:r>
      <w:r>
        <w:rPr>
          <w:szCs w:val="26"/>
          <w:lang w:val="hr-BA"/>
        </w:rPr>
        <w:t xml:space="preserve"> </w:t>
      </w:r>
      <w:r w:rsidRPr="0033466D">
        <w:rPr>
          <w:szCs w:val="26"/>
          <w:lang w:val="hr-BA"/>
        </w:rPr>
        <w:t>dotaknuti dno života da bi dosegao svoje spasenje. Da nije bio razbojnik, ne bi se našao pokraj Isusa na</w:t>
      </w:r>
      <w:r>
        <w:rPr>
          <w:szCs w:val="26"/>
          <w:lang w:val="hr-BA"/>
        </w:rPr>
        <w:t xml:space="preserve"> </w:t>
      </w:r>
      <w:r w:rsidRPr="0033466D">
        <w:rPr>
          <w:szCs w:val="26"/>
          <w:lang w:val="hr-BA"/>
        </w:rPr>
        <w:t>križu i ne bi osjetio tu milost koja ima moć toliko snažno djelovati. Ponekad toliko žalimo nekoga jer</w:t>
      </w:r>
      <w:r>
        <w:rPr>
          <w:szCs w:val="26"/>
          <w:lang w:val="hr-BA"/>
        </w:rPr>
        <w:t xml:space="preserve"> </w:t>
      </w:r>
      <w:r w:rsidRPr="0033466D">
        <w:rPr>
          <w:szCs w:val="26"/>
          <w:lang w:val="hr-BA"/>
        </w:rPr>
        <w:t>mislimo kako se doveo do propasti i više mu nema spasa, ali možda je upravo to potrebno da bi dosegao</w:t>
      </w:r>
      <w:r>
        <w:rPr>
          <w:szCs w:val="26"/>
          <w:lang w:val="hr-BA"/>
        </w:rPr>
        <w:t xml:space="preserve"> </w:t>
      </w:r>
      <w:r w:rsidRPr="0033466D">
        <w:rPr>
          <w:szCs w:val="26"/>
          <w:lang w:val="hr-BA"/>
        </w:rPr>
        <w:t>svetost. Bog zna u kojem trenutku je najbolje djelovati i mislim da je sveti Dizma najbolji primjer toga.</w:t>
      </w:r>
    </w:p>
    <w:p w:rsidR="00E90596" w:rsidRDefault="00E90596" w:rsidP="00E90596">
      <w:pPr>
        <w:rPr>
          <w:szCs w:val="26"/>
          <w:lang w:val="hr-BA"/>
        </w:rPr>
      </w:pPr>
      <w:r w:rsidRPr="0033466D">
        <w:rPr>
          <w:szCs w:val="26"/>
          <w:lang w:val="hr-BA"/>
        </w:rPr>
        <w:t>Svatko ima svoj put i svatko ima priliku upoznati Boga u svom životu. Zato se borimo dalje i ne gubimo</w:t>
      </w:r>
      <w:r>
        <w:rPr>
          <w:szCs w:val="26"/>
          <w:lang w:val="hr-BA"/>
        </w:rPr>
        <w:t xml:space="preserve"> </w:t>
      </w:r>
      <w:r w:rsidRPr="0033466D">
        <w:rPr>
          <w:szCs w:val="26"/>
          <w:lang w:val="hr-BA"/>
        </w:rPr>
        <w:t xml:space="preserve">nadu. </w:t>
      </w:r>
      <w:r>
        <w:rPr>
          <w:szCs w:val="26"/>
          <w:lang w:val="hr-BA"/>
        </w:rPr>
        <w:t xml:space="preserve">  </w:t>
      </w:r>
      <w:r w:rsidRPr="0033466D">
        <w:rPr>
          <w:szCs w:val="26"/>
          <w:lang w:val="hr-BA"/>
        </w:rPr>
        <w:t>Jer i razbojnici mogu biti sveti</w:t>
      </w:r>
      <w:r>
        <w:rPr>
          <w:szCs w:val="26"/>
          <w:lang w:val="hr-BA"/>
        </w:rPr>
        <w:t>.</w:t>
      </w:r>
      <w:r>
        <w:rPr>
          <w:szCs w:val="26"/>
          <w:lang w:val="hr-BA"/>
        </w:rPr>
        <w:tab/>
      </w:r>
      <w:r>
        <w:rPr>
          <w:szCs w:val="26"/>
          <w:lang w:val="hr-BA"/>
        </w:rPr>
        <w:tab/>
      </w:r>
      <w:r>
        <w:rPr>
          <w:szCs w:val="26"/>
          <w:lang w:val="hr-BA"/>
        </w:rPr>
        <w:tab/>
      </w:r>
      <w:r>
        <w:rPr>
          <w:szCs w:val="26"/>
          <w:lang w:val="hr-BA"/>
        </w:rPr>
        <w:tab/>
      </w:r>
      <w:r>
        <w:rPr>
          <w:szCs w:val="26"/>
          <w:lang w:val="hr-BA"/>
        </w:rPr>
        <w:tab/>
      </w:r>
      <w:r>
        <w:rPr>
          <w:szCs w:val="26"/>
          <w:lang w:val="hr-BA"/>
        </w:rPr>
        <w:tab/>
      </w:r>
      <w:r>
        <w:rPr>
          <w:szCs w:val="26"/>
          <w:lang w:val="hr-BA"/>
        </w:rPr>
        <w:tab/>
      </w:r>
      <w:r>
        <w:rPr>
          <w:szCs w:val="26"/>
          <w:lang w:val="hr-BA"/>
        </w:rPr>
        <w:tab/>
      </w:r>
      <w:r>
        <w:rPr>
          <w:szCs w:val="26"/>
          <w:lang w:val="hr-BA"/>
        </w:rPr>
        <w:tab/>
      </w:r>
      <w:r>
        <w:rPr>
          <w:szCs w:val="26"/>
          <w:lang w:val="hr-BA"/>
        </w:rPr>
        <w:tab/>
      </w:r>
      <w:r>
        <w:rPr>
          <w:szCs w:val="26"/>
          <w:lang w:val="hr-BA"/>
        </w:rPr>
        <w:tab/>
        <w:t xml:space="preserve">  </w:t>
      </w:r>
    </w:p>
    <w:p w:rsidR="00E90596" w:rsidRPr="0033466D" w:rsidRDefault="00E90596" w:rsidP="00E90596">
      <w:pPr>
        <w:jc w:val="right"/>
        <w:rPr>
          <w:szCs w:val="26"/>
          <w:lang w:val="hr-BA"/>
        </w:rPr>
      </w:pPr>
      <w:r w:rsidRPr="0033466D">
        <w:rPr>
          <w:szCs w:val="26"/>
          <w:lang w:val="hr-BA"/>
        </w:rPr>
        <w:t>Petra Kuk</w:t>
      </w:r>
    </w:p>
    <w:p w:rsidR="00E90596" w:rsidRPr="0033466D" w:rsidRDefault="00E90596" w:rsidP="00E90596">
      <w:pPr>
        <w:jc w:val="both"/>
        <w:rPr>
          <w:sz w:val="4"/>
          <w:szCs w:val="8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E90596" w:rsidRPr="00FC3D35" w:rsidTr="00E32B6D">
        <w:trPr>
          <w:trHeight w:val="40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596" w:rsidRPr="00F55603" w:rsidRDefault="00E90596" w:rsidP="00E32B6D">
            <w:pPr>
              <w:jc w:val="center"/>
              <w:rPr>
                <w:b/>
              </w:rPr>
            </w:pPr>
            <w:r w:rsidRPr="00F55603">
              <w:rPr>
                <w:b/>
              </w:rPr>
              <w:t>U OVOM TJEDNU SE SPOMINJEMO</w:t>
            </w:r>
            <w:r w:rsidRPr="00F55603">
              <w:t>:</w:t>
            </w:r>
          </w:p>
        </w:tc>
      </w:tr>
    </w:tbl>
    <w:p w:rsidR="00E90596" w:rsidRPr="00FC3D35" w:rsidRDefault="00E90596" w:rsidP="00E90596">
      <w:pPr>
        <w:rPr>
          <w:sz w:val="6"/>
          <w:szCs w:val="6"/>
          <w:lang w:eastAsia="hr-HR"/>
        </w:rPr>
      </w:pPr>
    </w:p>
    <w:p w:rsidR="00E90596" w:rsidRPr="00E90596" w:rsidRDefault="00E90596" w:rsidP="00E90596">
      <w:pPr>
        <w:rPr>
          <w:sz w:val="16"/>
          <w:szCs w:val="16"/>
        </w:rPr>
      </w:pPr>
      <w:r>
        <w:rPr>
          <w:bCs/>
          <w:szCs w:val="26"/>
          <w:lang w:eastAsia="hr-HR"/>
        </w:rPr>
        <w:tab/>
      </w:r>
    </w:p>
    <w:p w:rsidR="00E90596" w:rsidRDefault="00E90596" w:rsidP="00E90596">
      <w:pPr>
        <w:ind w:left="709"/>
      </w:pPr>
      <w:r w:rsidRPr="00795AEC">
        <w:t>Nedjelja</w:t>
      </w:r>
      <w:r>
        <w:tab/>
        <w:t xml:space="preserve"> </w:t>
      </w:r>
      <w:r w:rsidRPr="00795AEC">
        <w:t xml:space="preserve">(20. 11.) 34. </w:t>
      </w:r>
      <w:r>
        <w:t>kroz godinu</w:t>
      </w:r>
      <w:r w:rsidRPr="00795AEC">
        <w:t>; SVETKOVINA KRISTA KRALJA</w:t>
      </w:r>
    </w:p>
    <w:p w:rsidR="00E90596" w:rsidRDefault="00E90596" w:rsidP="00E90596">
      <w:r>
        <w:tab/>
        <w:t>Ponedjeljak</w:t>
      </w:r>
      <w:r>
        <w:tab/>
        <w:t xml:space="preserve"> (21. 11.): Prikazanje BD Marije; spomendan.</w:t>
      </w:r>
    </w:p>
    <w:p w:rsidR="00E90596" w:rsidRDefault="00E90596" w:rsidP="00E90596">
      <w:r>
        <w:tab/>
        <w:t>Utorak</w:t>
      </w:r>
      <w:r>
        <w:tab/>
      </w:r>
      <w:r>
        <w:tab/>
        <w:t xml:space="preserve"> (22. 11.): Sv. Cecilija; spomendan</w:t>
      </w:r>
    </w:p>
    <w:p w:rsidR="00E90596" w:rsidRDefault="00E90596" w:rsidP="00E90596">
      <w:r>
        <w:tab/>
        <w:t xml:space="preserve">Srijeda </w:t>
      </w:r>
      <w:r>
        <w:tab/>
        <w:t xml:space="preserve"> (23. 11.): Bl. Mihael Augustin Pro, DI; spomendan</w:t>
      </w:r>
    </w:p>
    <w:p w:rsidR="00E90596" w:rsidRDefault="00E90596" w:rsidP="00E90596">
      <w:r>
        <w:tab/>
        <w:t xml:space="preserve">Četvrtak </w:t>
      </w:r>
      <w:r>
        <w:tab/>
        <w:t xml:space="preserve"> (24. 11.): Sv. Andrija Dung-Lac; spomendan.</w:t>
      </w:r>
    </w:p>
    <w:p w:rsidR="00E90596" w:rsidRDefault="00E90596" w:rsidP="00E90596">
      <w:r>
        <w:tab/>
        <w:t xml:space="preserve">Petak </w:t>
      </w:r>
      <w:r>
        <w:tab/>
      </w:r>
      <w:r>
        <w:tab/>
        <w:t xml:space="preserve"> (25. 11.): Sv. Katarina Aleksandrijska; spomendan</w:t>
      </w:r>
    </w:p>
    <w:p w:rsidR="00E90596" w:rsidRDefault="00E90596" w:rsidP="00E90596">
      <w:r>
        <w:tab/>
        <w:t xml:space="preserve">Subota </w:t>
      </w:r>
      <w:r>
        <w:tab/>
        <w:t xml:space="preserve"> (26. 11.): Sv. Ivan Berchmans, DI; spomendan</w:t>
      </w:r>
    </w:p>
    <w:p w:rsidR="00E90596" w:rsidRDefault="00E90596" w:rsidP="00E90596">
      <w:r>
        <w:tab/>
        <w:t xml:space="preserve">Nedjelja </w:t>
      </w:r>
      <w:r>
        <w:tab/>
        <w:t xml:space="preserve"> (27. 11.): 1. NEDJELJA DOŠAŠĆA – u godini „A“</w:t>
      </w:r>
    </w:p>
    <w:p w:rsidR="00E90596" w:rsidRDefault="00E90596" w:rsidP="00E9059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E90596" w:rsidTr="00E32B6D">
        <w:trPr>
          <w:trHeight w:val="2587"/>
        </w:trPr>
        <w:tc>
          <w:tcPr>
            <w:tcW w:w="5528" w:type="dxa"/>
          </w:tcPr>
          <w:p w:rsidR="00E90596" w:rsidRPr="00AF7C28" w:rsidRDefault="00E90596" w:rsidP="00E32B6D">
            <w:pPr>
              <w:jc w:val="center"/>
              <w:rPr>
                <w:sz w:val="6"/>
                <w:szCs w:val="6"/>
              </w:rPr>
            </w:pPr>
          </w:p>
          <w:p w:rsidR="00E90596" w:rsidRPr="008144D6" w:rsidRDefault="00E90596" w:rsidP="00E32B6D">
            <w:pPr>
              <w:jc w:val="center"/>
              <w:rPr>
                <w:b/>
              </w:rPr>
            </w:pPr>
            <w:r w:rsidRPr="008144D6">
              <w:rPr>
                <w:b/>
              </w:rPr>
              <w:t>SV. MISE</w:t>
            </w:r>
          </w:p>
          <w:p w:rsidR="00E90596" w:rsidRDefault="00E90596" w:rsidP="00E32B6D"/>
          <w:p w:rsidR="00E90596" w:rsidRDefault="00E90596" w:rsidP="00E32B6D">
            <w:r w:rsidRPr="00A05DCF">
              <w:rPr>
                <w:u w:val="single"/>
              </w:rPr>
              <w:t>NEDJELJA – KRIST KRALJ</w:t>
            </w:r>
            <w:r>
              <w:t xml:space="preserve">           </w:t>
            </w:r>
            <w:r w:rsidRPr="00A05DCF">
              <w:rPr>
                <w:u w:val="single"/>
              </w:rPr>
              <w:t>RADNI TJEDAN</w:t>
            </w:r>
          </w:p>
          <w:p w:rsidR="00E90596" w:rsidRDefault="00E90596" w:rsidP="00E32B6D">
            <w:r>
              <w:t xml:space="preserve">        20. 11. 2022.                                     21. - 26. 11.</w:t>
            </w:r>
          </w:p>
          <w:p w:rsidR="00E90596" w:rsidRDefault="00E90596" w:rsidP="00E32B6D">
            <w:pPr>
              <w:rPr>
                <w:sz w:val="6"/>
                <w:szCs w:val="6"/>
              </w:rPr>
            </w:pPr>
          </w:p>
          <w:p w:rsidR="00E90596" w:rsidRDefault="00E90596" w:rsidP="00E32B6D">
            <w:r>
              <w:t xml:space="preserve">  8.00: P. ŠTANFEL                      7.00: P. VLAH</w:t>
            </w:r>
          </w:p>
          <w:p w:rsidR="00E90596" w:rsidRDefault="00E90596" w:rsidP="00E32B6D">
            <w:r>
              <w:t xml:space="preserve">  9.30: P. BALATINAC                8.00: P. ŠTANFEL</w:t>
            </w:r>
          </w:p>
          <w:p w:rsidR="00E90596" w:rsidRDefault="00E90596" w:rsidP="00E32B6D">
            <w:r>
              <w:t>11.00: P. BILIĆ                             9.00: P. NAGY</w:t>
            </w:r>
          </w:p>
          <w:p w:rsidR="00E90596" w:rsidRDefault="00E90596" w:rsidP="00E32B6D">
            <w:r>
              <w:t>12.15: P. JUNUŠIĆ                     12.00: P. JUNUŠIĆ</w:t>
            </w:r>
          </w:p>
          <w:p w:rsidR="00E90596" w:rsidRDefault="00E90596" w:rsidP="00E32B6D">
            <w:r>
              <w:t>17.00: P. ŠTAMBUK                  18.30: P. ŠTAMBUK</w:t>
            </w:r>
          </w:p>
          <w:p w:rsidR="00E90596" w:rsidRDefault="00E90596" w:rsidP="00E32B6D">
            <w:r>
              <w:t xml:space="preserve">19.00: P. SKELIN </w:t>
            </w:r>
          </w:p>
        </w:tc>
        <w:tc>
          <w:tcPr>
            <w:tcW w:w="5529" w:type="dxa"/>
          </w:tcPr>
          <w:p w:rsidR="00E90596" w:rsidRDefault="00E90596" w:rsidP="00E32B6D">
            <w:pPr>
              <w:jc w:val="center"/>
              <w:rPr>
                <w:sz w:val="6"/>
                <w:szCs w:val="6"/>
              </w:rPr>
            </w:pPr>
          </w:p>
          <w:p w:rsidR="00E90596" w:rsidRPr="00AF7C28" w:rsidRDefault="00E90596" w:rsidP="00E32B6D">
            <w:pPr>
              <w:jc w:val="center"/>
              <w:rPr>
                <w:b/>
              </w:rPr>
            </w:pPr>
            <w:r w:rsidRPr="00AF7C28">
              <w:rPr>
                <w:b/>
              </w:rPr>
              <w:t>ISPOVIJEDANJE</w:t>
            </w:r>
            <w:r>
              <w:rPr>
                <w:b/>
              </w:rPr>
              <w:t>:</w:t>
            </w:r>
          </w:p>
          <w:p w:rsidR="00E90596" w:rsidRDefault="00E90596" w:rsidP="00E32B6D"/>
          <w:p w:rsidR="00E90596" w:rsidRDefault="00E90596" w:rsidP="00E32B6D">
            <w:r w:rsidRPr="00A05DCF">
              <w:rPr>
                <w:u w:val="single"/>
              </w:rPr>
              <w:t>NEDJELJA – KRIST KRALJ</w:t>
            </w:r>
            <w:r>
              <w:t xml:space="preserve">          </w:t>
            </w:r>
            <w:r w:rsidRPr="00A05DCF">
              <w:rPr>
                <w:u w:val="single"/>
              </w:rPr>
              <w:t>RADNI TJEDAN</w:t>
            </w:r>
          </w:p>
          <w:p w:rsidR="00E90596" w:rsidRDefault="00E90596" w:rsidP="00E32B6D"/>
          <w:p w:rsidR="00E90596" w:rsidRDefault="00E90596" w:rsidP="00E32B6D">
            <w:r>
              <w:t xml:space="preserve">        20. 11. 2022.                                    21. - 26. 11.</w:t>
            </w:r>
          </w:p>
          <w:p w:rsidR="00E90596" w:rsidRPr="008144D6" w:rsidRDefault="00E90596" w:rsidP="00E32B6D">
            <w:pPr>
              <w:rPr>
                <w:sz w:val="6"/>
                <w:szCs w:val="6"/>
              </w:rPr>
            </w:pPr>
          </w:p>
          <w:p w:rsidR="00E90596" w:rsidRDefault="00E90596" w:rsidP="00E32B6D">
            <w:r>
              <w:t xml:space="preserve">         6.30 - 12.30                                     6.30 -   9.30</w:t>
            </w:r>
          </w:p>
          <w:p w:rsidR="00E90596" w:rsidRDefault="00E90596" w:rsidP="00E32B6D">
            <w:r>
              <w:t xml:space="preserve">       16.30 - 19.30                                   11.00 - 12.30</w:t>
            </w:r>
          </w:p>
          <w:p w:rsidR="00E90596" w:rsidRDefault="00E90596" w:rsidP="00E32B6D">
            <w:r>
              <w:t xml:space="preserve">                                                               18.00 - 19.30</w:t>
            </w:r>
          </w:p>
          <w:p w:rsidR="00E90596" w:rsidRDefault="00E90596" w:rsidP="00E32B6D"/>
        </w:tc>
      </w:tr>
    </w:tbl>
    <w:p w:rsidR="00E90596" w:rsidRPr="00233C70" w:rsidRDefault="00E90596" w:rsidP="00E90596">
      <w:pPr>
        <w:rPr>
          <w:b/>
          <w:bCs/>
          <w:sz w:val="20"/>
          <w:szCs w:val="20"/>
          <w:lang w:eastAsia="hr-HR"/>
        </w:rPr>
      </w:pPr>
      <w:r w:rsidRPr="00376E07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81AC5" wp14:editId="46C7D2AE">
                <wp:simplePos x="0" y="0"/>
                <wp:positionH relativeFrom="column">
                  <wp:posOffset>125730</wp:posOffset>
                </wp:positionH>
                <wp:positionV relativeFrom="paragraph">
                  <wp:posOffset>116840</wp:posOffset>
                </wp:positionV>
                <wp:extent cx="6686550" cy="464024"/>
                <wp:effectExtent l="0" t="0" r="190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96" w:rsidRPr="00376E07" w:rsidRDefault="00E90596" w:rsidP="00E90596">
                            <w:pPr>
                              <w:jc w:val="center"/>
                            </w:pPr>
                            <w:r w:rsidRPr="00376E07">
                              <w:t>Izdaje župa Presvetog Srca Isusova, Palmotićeva 31, Zagreb,</w:t>
                            </w:r>
                          </w:p>
                          <w:p w:rsidR="00E90596" w:rsidRPr="00376E07" w:rsidRDefault="00E90596" w:rsidP="00E9059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76E07">
                              <w:t xml:space="preserve">tel. 210 4451, zupalma@email.t-com.hr, godina: IX, </w:t>
                            </w:r>
                            <w:hyperlink r:id="rId10" w:history="1">
                              <w:r w:rsidRPr="00376E07">
                                <w:rPr>
                                  <w:rStyle w:val="Hyperlink"/>
                                  <w:rFonts w:eastAsia="Calibri"/>
                                </w:rPr>
                                <w:t>http://www.zupa-presvetog-srca-isusova.hr/</w:t>
                              </w:r>
                            </w:hyperlink>
                          </w:p>
                          <w:p w:rsidR="00E90596" w:rsidRPr="00A91BF1" w:rsidRDefault="00E90596" w:rsidP="00E905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0596" w:rsidRDefault="00E90596" w:rsidP="00E905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81AC5" id="Text Box 1" o:spid="_x0000_s1027" type="#_x0000_t202" style="position:absolute;margin-left:9.9pt;margin-top:9.2pt;width:526.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">
                <v:textbox>
                  <w:txbxContent>
                    <w:p w:rsidR="00E90596" w:rsidRPr="00376E07" w:rsidRDefault="00E90596" w:rsidP="00E90596">
                      <w:pPr>
                        <w:jc w:val="center"/>
                      </w:pPr>
                      <w:r w:rsidRPr="00376E07">
                        <w:t>Izdaje župa Presvetog Srca Isusova, Palmotićeva 31, Zagreb,</w:t>
                      </w:r>
                    </w:p>
                    <w:p w:rsidR="00E90596" w:rsidRPr="00376E07" w:rsidRDefault="00E90596" w:rsidP="00E90596">
                      <w:pPr>
                        <w:jc w:val="center"/>
                        <w:rPr>
                          <w:u w:val="single"/>
                        </w:rPr>
                      </w:pPr>
                      <w:r w:rsidRPr="00376E07">
                        <w:t xml:space="preserve">tel. 210 4451, zupalma@email.t-com.hr, godina: IX, </w:t>
                      </w:r>
                      <w:hyperlink r:id="rId11" w:history="1">
                        <w:r w:rsidRPr="00376E07">
                          <w:rPr>
                            <w:rStyle w:val="Hiperveza"/>
                            <w:rFonts w:eastAsia="Calibri"/>
                          </w:rPr>
                          <w:t>http://www.zupa-presvetog-srca-isusova.hr/</w:t>
                        </w:r>
                      </w:hyperlink>
                    </w:p>
                    <w:p w:rsidR="00E90596" w:rsidRPr="00A91BF1" w:rsidRDefault="00E90596" w:rsidP="00E905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0596" w:rsidRDefault="00E90596" w:rsidP="00E905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E1A" w:rsidRDefault="00AA0E1A"/>
    <w:sectPr w:rsidR="00AA0E1A" w:rsidSect="00E90596">
      <w:pgSz w:w="11907" w:h="16839" w:code="9"/>
      <w:pgMar w:top="284" w:right="42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96"/>
    <w:rsid w:val="00553601"/>
    <w:rsid w:val="00AA0E1A"/>
    <w:rsid w:val="00E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0596"/>
    <w:rPr>
      <w:lang w:eastAsia="hr-HR" w:bidi="ta-IN"/>
    </w:rPr>
  </w:style>
  <w:style w:type="character" w:styleId="Hyperlink">
    <w:name w:val="Hyperlink"/>
    <w:uiPriority w:val="99"/>
    <w:unhideWhenUsed/>
    <w:rsid w:val="00E9059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059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0596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E90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0596"/>
    <w:rPr>
      <w:lang w:eastAsia="hr-HR" w:bidi="ta-IN"/>
    </w:rPr>
  </w:style>
  <w:style w:type="character" w:styleId="Hyperlink">
    <w:name w:val="Hyperlink"/>
    <w:uiPriority w:val="99"/>
    <w:unhideWhenUsed/>
    <w:rsid w:val="00E9059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059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0596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E90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linsj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ipobc5@yahoo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lada-anamarija-carevi&#263;.hr" TargetMode="External"/><Relationship Id="rId11" Type="http://schemas.openxmlformats.org/officeDocument/2006/relationships/hyperlink" Target="http://www.zupa-presvetog-srca-isusova.h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upa-presvetog-srca-isusova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palma@email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Dario</cp:lastModifiedBy>
  <cp:revision>2</cp:revision>
  <dcterms:created xsi:type="dcterms:W3CDTF">2022-11-19T09:17:00Z</dcterms:created>
  <dcterms:modified xsi:type="dcterms:W3CDTF">2022-11-19T10:23:00Z</dcterms:modified>
</cp:coreProperties>
</file>