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6" w:rsidRPr="00376E07" w:rsidRDefault="00AF5A66" w:rsidP="008D74CF">
      <w:pPr>
        <w:ind w:left="142" w:right="141"/>
        <w:jc w:val="center"/>
        <w:rPr>
          <w:b/>
          <w:i/>
        </w:rPr>
      </w:pPr>
      <w:r w:rsidRPr="00376E0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8F70514" wp14:editId="178ABDBD">
            <wp:simplePos x="0" y="0"/>
            <wp:positionH relativeFrom="column">
              <wp:posOffset>210820</wp:posOffset>
            </wp:positionH>
            <wp:positionV relativeFrom="paragraph">
              <wp:posOffset>26035</wp:posOffset>
            </wp:positionV>
            <wp:extent cx="1653540" cy="1414145"/>
            <wp:effectExtent l="0" t="0" r="381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E07">
        <w:rPr>
          <w:b/>
          <w:i/>
        </w:rPr>
        <w:t>Župa Presvetog Srca Isusova</w:t>
      </w:r>
    </w:p>
    <w:p w:rsidR="00AF5A66" w:rsidRPr="00376E07" w:rsidRDefault="00AF5A66" w:rsidP="008D74CF">
      <w:pPr>
        <w:ind w:left="142" w:right="141"/>
        <w:jc w:val="center"/>
        <w:rPr>
          <w:b/>
        </w:rPr>
      </w:pPr>
      <w:r w:rsidRPr="00376E07">
        <w:rPr>
          <w:b/>
        </w:rPr>
        <w:t>Palmotićeva 31, Zagreb</w:t>
      </w:r>
    </w:p>
    <w:p w:rsidR="00AF5A66" w:rsidRPr="00376E07" w:rsidRDefault="00AF5A66" w:rsidP="008D74CF">
      <w:pPr>
        <w:ind w:left="142" w:right="141"/>
        <w:jc w:val="center"/>
        <w:rPr>
          <w:b/>
          <w:sz w:val="6"/>
          <w:szCs w:val="6"/>
        </w:rPr>
      </w:pPr>
    </w:p>
    <w:p w:rsidR="00AF5A66" w:rsidRPr="00376E07" w:rsidRDefault="00AF5A66" w:rsidP="008D74CF">
      <w:pPr>
        <w:ind w:left="142" w:right="141"/>
        <w:jc w:val="center"/>
        <w:rPr>
          <w:b/>
          <w:sz w:val="6"/>
          <w:szCs w:val="6"/>
        </w:rPr>
      </w:pPr>
    </w:p>
    <w:p w:rsidR="00AF5A66" w:rsidRPr="00C733CD" w:rsidRDefault="0008163E" w:rsidP="008D74CF">
      <w:pPr>
        <w:pStyle w:val="NormalWeb"/>
        <w:ind w:left="142" w:right="141"/>
        <w:jc w:val="center"/>
        <w:rPr>
          <w:b/>
          <w:sz w:val="52"/>
          <w:szCs w:val="52"/>
        </w:rPr>
      </w:pPr>
      <w:r w:rsidRPr="00C733CD">
        <w:rPr>
          <w:b/>
          <w:sz w:val="52"/>
          <w:szCs w:val="52"/>
        </w:rPr>
        <w:t xml:space="preserve">ŽUPNI LISTIĆ </w:t>
      </w:r>
      <w:r w:rsidR="00A023D1">
        <w:rPr>
          <w:b/>
          <w:sz w:val="36"/>
          <w:szCs w:val="36"/>
        </w:rPr>
        <w:t>broj 392</w:t>
      </w:r>
    </w:p>
    <w:p w:rsidR="00AF5A66" w:rsidRPr="00376E07" w:rsidRDefault="00AF5A66" w:rsidP="008D74CF">
      <w:pPr>
        <w:ind w:left="142" w:right="141"/>
        <w:jc w:val="center"/>
        <w:rPr>
          <w:b/>
          <w:sz w:val="8"/>
          <w:szCs w:val="8"/>
        </w:rPr>
      </w:pPr>
    </w:p>
    <w:p w:rsidR="00AF5A66" w:rsidRPr="00376E07" w:rsidRDefault="00AF5A66" w:rsidP="008D74CF">
      <w:pPr>
        <w:ind w:left="142" w:right="141"/>
        <w:jc w:val="center"/>
        <w:rPr>
          <w:sz w:val="32"/>
          <w:szCs w:val="32"/>
        </w:rPr>
      </w:pPr>
      <w:r w:rsidRPr="00376E07">
        <w:rPr>
          <w:sz w:val="32"/>
          <w:szCs w:val="32"/>
        </w:rPr>
        <w:t xml:space="preserve">nedjelja, </w:t>
      </w:r>
      <w:r w:rsidR="00A023D1">
        <w:rPr>
          <w:sz w:val="32"/>
          <w:szCs w:val="32"/>
        </w:rPr>
        <w:t>19</w:t>
      </w:r>
      <w:r w:rsidR="0008163E">
        <w:rPr>
          <w:sz w:val="32"/>
          <w:szCs w:val="32"/>
        </w:rPr>
        <w:t xml:space="preserve">. </w:t>
      </w:r>
      <w:r w:rsidR="00654E81">
        <w:rPr>
          <w:sz w:val="32"/>
          <w:szCs w:val="32"/>
        </w:rPr>
        <w:t>ožujka</w:t>
      </w:r>
      <w:r w:rsidR="005F2AB2">
        <w:rPr>
          <w:sz w:val="32"/>
          <w:szCs w:val="32"/>
        </w:rPr>
        <w:t xml:space="preserve"> 2023</w:t>
      </w:r>
      <w:r w:rsidRPr="00376E07">
        <w:rPr>
          <w:sz w:val="32"/>
          <w:szCs w:val="32"/>
        </w:rPr>
        <w:t xml:space="preserve">. </w:t>
      </w:r>
    </w:p>
    <w:p w:rsidR="00AF5A66" w:rsidRPr="00376E07" w:rsidRDefault="00AF5A66" w:rsidP="008D74CF">
      <w:pPr>
        <w:ind w:left="142" w:right="141"/>
        <w:jc w:val="center"/>
        <w:rPr>
          <w:sz w:val="8"/>
          <w:szCs w:val="8"/>
        </w:rPr>
      </w:pPr>
    </w:p>
    <w:p w:rsidR="00940728" w:rsidRDefault="00654E81" w:rsidP="008F54F7">
      <w:pPr>
        <w:ind w:left="284" w:right="141"/>
        <w:jc w:val="both"/>
        <w:rPr>
          <w:b/>
          <w:bCs/>
          <w:sz w:val="32"/>
          <w:szCs w:val="32"/>
          <w:lang w:eastAsia="hr-HR"/>
        </w:rPr>
      </w:pPr>
      <w:r>
        <w:rPr>
          <w:b/>
          <w:sz w:val="32"/>
          <w:szCs w:val="32"/>
        </w:rPr>
        <w:t xml:space="preserve">      </w:t>
      </w:r>
      <w:r w:rsidR="00F41F7E">
        <w:rPr>
          <w:b/>
          <w:sz w:val="32"/>
          <w:szCs w:val="32"/>
        </w:rPr>
        <w:tab/>
      </w:r>
      <w:r w:rsidR="00F41F7E">
        <w:rPr>
          <w:b/>
          <w:sz w:val="32"/>
          <w:szCs w:val="32"/>
        </w:rPr>
        <w:tab/>
      </w:r>
      <w:r w:rsidR="00A023D1">
        <w:rPr>
          <w:b/>
          <w:bCs/>
          <w:sz w:val="32"/>
          <w:szCs w:val="32"/>
          <w:lang w:eastAsia="hr-HR"/>
        </w:rPr>
        <w:t>ČETVRT</w:t>
      </w:r>
      <w:r w:rsidR="001E3662">
        <w:rPr>
          <w:b/>
          <w:bCs/>
          <w:sz w:val="32"/>
          <w:szCs w:val="32"/>
          <w:lang w:eastAsia="hr-HR"/>
        </w:rPr>
        <w:t>A KORIZMENA</w:t>
      </w:r>
      <w:r w:rsidR="008F54F7" w:rsidRPr="008F54F7">
        <w:rPr>
          <w:b/>
          <w:bCs/>
          <w:sz w:val="32"/>
          <w:szCs w:val="32"/>
          <w:lang w:eastAsia="hr-HR"/>
        </w:rPr>
        <w:t xml:space="preserve"> NEDJELJA </w:t>
      </w:r>
    </w:p>
    <w:p w:rsidR="001E3662" w:rsidRDefault="001E3662" w:rsidP="00E80FBD">
      <w:pPr>
        <w:ind w:left="284" w:right="141"/>
        <w:jc w:val="both"/>
        <w:rPr>
          <w:b/>
          <w:bCs/>
          <w:sz w:val="22"/>
          <w:szCs w:val="32"/>
          <w:lang w:eastAsia="hr-HR"/>
        </w:rPr>
      </w:pPr>
    </w:p>
    <w:p w:rsidR="00EC4A79" w:rsidRPr="00EC4A79" w:rsidRDefault="00EC4A79" w:rsidP="00EC4A79">
      <w:pPr>
        <w:ind w:left="284" w:right="141"/>
        <w:jc w:val="both"/>
        <w:rPr>
          <w:bCs/>
          <w:lang w:eastAsia="hr-HR"/>
        </w:rPr>
      </w:pPr>
      <w:r w:rsidRPr="003B4F20">
        <w:rPr>
          <w:b/>
          <w:bCs/>
          <w:lang w:eastAsia="hr-HR"/>
        </w:rPr>
        <w:t>Evanđelje: Iv 9, 1. 6-9. 13-17. 34-38.</w:t>
      </w:r>
      <w:r w:rsidRPr="00EC4A79">
        <w:rPr>
          <w:bCs/>
          <w:lang w:eastAsia="hr-HR"/>
        </w:rPr>
        <w:t xml:space="preserve"> – skraćeno</w:t>
      </w:r>
    </w:p>
    <w:p w:rsidR="00EC4A79" w:rsidRPr="00EC4A79" w:rsidRDefault="00EC4A79" w:rsidP="00EC4A79">
      <w:pPr>
        <w:ind w:left="284" w:right="141"/>
        <w:jc w:val="both"/>
        <w:rPr>
          <w:bCs/>
          <w:sz w:val="6"/>
          <w:szCs w:val="6"/>
          <w:lang w:eastAsia="hr-HR"/>
        </w:rPr>
      </w:pPr>
      <w:r w:rsidRPr="00EC4A79">
        <w:rPr>
          <w:bCs/>
          <w:sz w:val="6"/>
          <w:szCs w:val="6"/>
          <w:lang w:eastAsia="hr-HR"/>
        </w:rPr>
        <w:t> </w:t>
      </w:r>
    </w:p>
    <w:p w:rsidR="00EC4A79" w:rsidRPr="00EC4A79" w:rsidRDefault="00EC4A79" w:rsidP="00EC4A79">
      <w:pPr>
        <w:ind w:left="284" w:right="141"/>
        <w:jc w:val="both"/>
        <w:rPr>
          <w:bCs/>
          <w:lang w:eastAsia="hr-HR"/>
        </w:rPr>
      </w:pPr>
      <w:r w:rsidRPr="00EC4A79">
        <w:rPr>
          <w:bCs/>
          <w:lang w:eastAsia="hr-HR"/>
        </w:rPr>
        <w:t>Isus prolazeći ugleda čovjeka slijepa od rođenja…</w:t>
      </w:r>
    </w:p>
    <w:p w:rsidR="00EC4A79" w:rsidRPr="00EC4A79" w:rsidRDefault="00EC4A79" w:rsidP="00EC4A79">
      <w:pPr>
        <w:ind w:left="284" w:right="141"/>
        <w:jc w:val="both"/>
        <w:rPr>
          <w:bCs/>
          <w:lang w:eastAsia="hr-HR"/>
        </w:rPr>
      </w:pPr>
      <w:r w:rsidRPr="00EC4A79">
        <w:rPr>
          <w:bCs/>
          <w:lang w:eastAsia="hr-HR"/>
        </w:rPr>
        <w:t>To rekavši, pljune na zemlju i od pljuvačke načini kal pa mu kalom premaza oči. I reče mu:</w:t>
      </w:r>
      <w:r>
        <w:rPr>
          <w:bCs/>
          <w:lang w:eastAsia="hr-HR"/>
        </w:rPr>
        <w:t xml:space="preserve"> „</w:t>
      </w:r>
      <w:r w:rsidRPr="00EC4A79">
        <w:rPr>
          <w:bCs/>
          <w:lang w:eastAsia="hr-HR"/>
        </w:rPr>
        <w:t>Idi, operi se u kupalištu Siloamu!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- što znači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Poslanik.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Onaj ode, umije se pa se vrati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 xml:space="preserve">gledajući. Susjedi i oni koji su ga prije viđali kao prosjaka govorili su: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Nije li to onaj koji je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sjedio i prosio?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Jedni su govorili: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On je.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Drugi opet: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Nije, nego mu je sličan.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On je sam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 xml:space="preserve">tvrdio: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Da, ja sam!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>…</w:t>
      </w:r>
    </w:p>
    <w:p w:rsidR="00EC4A79" w:rsidRPr="00EC4A79" w:rsidRDefault="00EC4A79" w:rsidP="00EC4A79">
      <w:pPr>
        <w:ind w:left="284" w:right="141"/>
        <w:jc w:val="both"/>
        <w:rPr>
          <w:bCs/>
          <w:lang w:eastAsia="hr-HR"/>
        </w:rPr>
      </w:pPr>
      <w:r w:rsidRPr="00EC4A79">
        <w:rPr>
          <w:bCs/>
          <w:lang w:eastAsia="hr-HR"/>
        </w:rPr>
        <w:t>Tada odvedoše toga bivšeg slijepca farizejima. A toga dana kad Isus načini kal i otvori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njegove oči, bijaše subota. Farizeji ga počeše iznova ispitivati kako je progledao. On im reče:</w:t>
      </w:r>
      <w:r>
        <w:rPr>
          <w:bCs/>
          <w:lang w:eastAsia="hr-HR"/>
        </w:rPr>
        <w:t xml:space="preserve"> „</w:t>
      </w:r>
      <w:r w:rsidRPr="00EC4A79">
        <w:rPr>
          <w:bCs/>
          <w:lang w:eastAsia="hr-HR"/>
        </w:rPr>
        <w:t>Stavio mi kal na oči i ja se oprah - i evo vidim.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Nato neki između farizeja rekoše: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Nije taj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čovjek od Boga: ne pazi na subotu.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Drugi su pak govorili: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A kako bi jedan grešnik mogao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činiti takva znamenja?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I nastade među njima podvojenost. Zatim ponovno upitaju slijepca:</w:t>
      </w:r>
      <w:r>
        <w:rPr>
          <w:bCs/>
          <w:lang w:eastAsia="hr-HR"/>
        </w:rPr>
        <w:t xml:space="preserve"> „</w:t>
      </w:r>
      <w:r w:rsidRPr="00EC4A79">
        <w:rPr>
          <w:bCs/>
          <w:lang w:eastAsia="hr-HR"/>
        </w:rPr>
        <w:t>A što ti kažeš o njemu? Otvorio ti je oči!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On odgovori: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Prorok je!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>…</w:t>
      </w:r>
    </w:p>
    <w:p w:rsidR="00EC4A79" w:rsidRDefault="00EC4A79" w:rsidP="00EC4A79">
      <w:pPr>
        <w:ind w:left="284" w:right="141"/>
        <w:jc w:val="both"/>
        <w:rPr>
          <w:bCs/>
          <w:lang w:eastAsia="hr-HR"/>
        </w:rPr>
      </w:pPr>
      <w:r w:rsidRPr="00EC4A79">
        <w:rPr>
          <w:bCs/>
          <w:lang w:eastAsia="hr-HR"/>
        </w:rPr>
        <w:t xml:space="preserve">Odgovore mu: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Sav si se u grijesima rodio, i ti nas da učiš?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i izbaciše ga. Dočuo Isus da su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 xml:space="preserve">onoga izbacili pa ga nađe i reče mu: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Ti vjeruješ u Sina Čovječjega?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On odgovori: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A tko je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taj, Gospodine, da vjerujem u njega?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Reče mu Isus: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Vidio si ga! To je onaj koji govori s</w:t>
      </w:r>
      <w:r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tobom!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A on reče: </w:t>
      </w:r>
      <w:r>
        <w:rPr>
          <w:bCs/>
          <w:lang w:eastAsia="hr-HR"/>
        </w:rPr>
        <w:t>„</w:t>
      </w:r>
      <w:r w:rsidRPr="00EC4A79">
        <w:rPr>
          <w:bCs/>
          <w:lang w:eastAsia="hr-HR"/>
        </w:rPr>
        <w:t>Vjerujem, Gospodine!</w:t>
      </w:r>
      <w:r>
        <w:rPr>
          <w:bCs/>
          <w:lang w:eastAsia="hr-HR"/>
        </w:rPr>
        <w:t>“</w:t>
      </w:r>
      <w:r w:rsidRPr="00EC4A79">
        <w:rPr>
          <w:bCs/>
          <w:lang w:eastAsia="hr-HR"/>
        </w:rPr>
        <w:t xml:space="preserve"> I baci se ničice preda nj.</w:t>
      </w:r>
    </w:p>
    <w:p w:rsidR="003B4F20" w:rsidRPr="003B4F20" w:rsidRDefault="003B4F20" w:rsidP="003B4F20">
      <w:pPr>
        <w:ind w:left="142" w:right="141"/>
        <w:jc w:val="center"/>
        <w:rPr>
          <w:b/>
          <w:sz w:val="16"/>
          <w:szCs w:val="16"/>
        </w:rPr>
      </w:pPr>
    </w:p>
    <w:p w:rsidR="00EC4A79" w:rsidRPr="003510D6" w:rsidRDefault="003510D6" w:rsidP="00EC4A79">
      <w:pPr>
        <w:ind w:left="284" w:right="141"/>
        <w:jc w:val="both"/>
        <w:rPr>
          <w:b/>
          <w:bCs/>
          <w:lang w:eastAsia="hr-HR"/>
        </w:rPr>
      </w:pPr>
      <w:r w:rsidRPr="003510D6">
        <w:rPr>
          <w:b/>
          <w:bCs/>
          <w:lang w:eastAsia="hr-HR"/>
        </w:rPr>
        <w:t>Ž</w:t>
      </w:r>
      <w:r w:rsidR="00EC4A79" w:rsidRPr="003510D6">
        <w:rPr>
          <w:b/>
          <w:bCs/>
          <w:lang w:eastAsia="hr-HR"/>
        </w:rPr>
        <w:t>upnik</w:t>
      </w:r>
      <w:r w:rsidRPr="003510D6">
        <w:rPr>
          <w:b/>
          <w:bCs/>
          <w:lang w:eastAsia="hr-HR"/>
        </w:rPr>
        <w:t>ov k</w:t>
      </w:r>
      <w:r w:rsidRPr="003510D6">
        <w:rPr>
          <w:b/>
          <w:bCs/>
          <w:lang w:eastAsia="hr-HR"/>
        </w:rPr>
        <w:t>omentar</w:t>
      </w:r>
      <w:r w:rsidR="00EC4A79" w:rsidRPr="003510D6">
        <w:rPr>
          <w:b/>
          <w:bCs/>
          <w:lang w:eastAsia="hr-HR"/>
        </w:rPr>
        <w:t>:</w:t>
      </w:r>
    </w:p>
    <w:p w:rsidR="00EC4A79" w:rsidRPr="00EC4A79" w:rsidRDefault="00EC4A79" w:rsidP="00EC4A79">
      <w:pPr>
        <w:ind w:left="284" w:right="141"/>
        <w:jc w:val="both"/>
        <w:rPr>
          <w:bCs/>
          <w:lang w:eastAsia="hr-HR"/>
        </w:rPr>
      </w:pPr>
      <w:r w:rsidRPr="00EC4A79">
        <w:rPr>
          <w:bCs/>
          <w:lang w:eastAsia="hr-HR"/>
        </w:rPr>
        <w:t>U svojem evanđelju sv. Ivan opisuje nam i ove nedjelje Isusovo djelovanje koje završava sa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svjedočenjem vjere. On silno želi da kršćani koji čitaju, slušaju i razmatraju njegovo evanđelje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postanu ljudi čvrste vjere u Isusa Krista Spasitelja i Mesiju. No, za Isusov dolazak, za njegovo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rođenje, za njegovo odrastanje u obitelji bili su također potrebni ljudi velike vjere. Bog ih je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našao u Mariji i Josipu. Recimo danas nešto kratko o osobi i vjeri sv. Josipa.</w:t>
      </w:r>
      <w:r w:rsidR="003510D6">
        <w:rPr>
          <w:bCs/>
          <w:lang w:eastAsia="hr-HR"/>
        </w:rPr>
        <w:t xml:space="preserve"> </w:t>
      </w:r>
    </w:p>
    <w:p w:rsidR="00422266" w:rsidRDefault="00EC4A79" w:rsidP="00F41F7E">
      <w:pPr>
        <w:ind w:left="284" w:right="141"/>
        <w:jc w:val="both"/>
        <w:rPr>
          <w:bCs/>
          <w:lang w:eastAsia="hr-HR"/>
        </w:rPr>
      </w:pPr>
      <w:r w:rsidRPr="00EC4A79">
        <w:rPr>
          <w:bCs/>
          <w:lang w:eastAsia="hr-HR"/>
        </w:rPr>
        <w:t>Evanđelje ga naziva pravednim, a to u svetopisamskom smislu znači svetim, a svet je onaj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koji sluša i vrši Božju volju. Što se još krije u tome da je sv. Josip bio „pravedan“? Biti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pravedan znači „davati svakome što mu pripada“ i onda isto tako „ne uzimati sebi ono što mi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ne pripada“! To znači i „davati zajednici što zajednici pripada“ i opet „ne uzimati od zajednice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što mi ne pripada“. Tko tako čini postaje čovjek od povjerenja. To je bio sv. Josip. Bog Otac je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imao u njega povjerenja dati mu svoga Sina Isusa da mu bude poočim, ali u biti roditelj. Sv.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Josip je i sam prihvatio tu najveću roditeljsku odgovornost, ali tek onda kad je čuo da će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dijete koje će Marija roditi biti Sin Božji „koji će osloboditi narod svoj od grijeha njegovih“!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Postao je Božji suradnik u povijesti spasenja. Sam Bog se n</w:t>
      </w:r>
      <w:r w:rsidR="003510D6">
        <w:rPr>
          <w:bCs/>
          <w:lang w:eastAsia="hr-HR"/>
        </w:rPr>
        <w:t xml:space="preserve">a njega mogao osloniti! Zato na </w:t>
      </w:r>
      <w:r w:rsidRPr="00EC4A79">
        <w:rPr>
          <w:bCs/>
          <w:lang w:eastAsia="hr-HR"/>
        </w:rPr>
        <w:t>njegov dan i slavimo Dan očeva i molimo za njih da budu upravo takvi: Da se i Bog i obitelj</w:t>
      </w:r>
      <w:r w:rsidR="003510D6">
        <w:rPr>
          <w:bCs/>
          <w:lang w:eastAsia="hr-HR"/>
        </w:rPr>
        <w:t xml:space="preserve"> </w:t>
      </w:r>
      <w:r w:rsidRPr="00EC4A79">
        <w:rPr>
          <w:bCs/>
          <w:lang w:eastAsia="hr-HR"/>
        </w:rPr>
        <w:t>mogu na njih osloniti zbog njihove vjere, pravednosti, odgovornosti i korelacije s Bogom.</w:t>
      </w:r>
      <w:r w:rsidR="003510D6">
        <w:rPr>
          <w:bCs/>
          <w:lang w:eastAsia="hr-HR"/>
        </w:rPr>
        <w:t xml:space="preserve"> </w:t>
      </w:r>
      <w:r w:rsidR="003510D6">
        <w:rPr>
          <w:bCs/>
          <w:lang w:eastAsia="hr-HR"/>
        </w:rPr>
        <w:tab/>
      </w:r>
      <w:r w:rsidR="003510D6">
        <w:rPr>
          <w:bCs/>
          <w:lang w:eastAsia="hr-HR"/>
        </w:rPr>
        <w:tab/>
      </w:r>
      <w:r w:rsidR="003510D6">
        <w:rPr>
          <w:bCs/>
          <w:lang w:eastAsia="hr-HR"/>
        </w:rPr>
        <w:tab/>
      </w:r>
      <w:r w:rsidR="003510D6">
        <w:rPr>
          <w:bCs/>
          <w:lang w:eastAsia="hr-HR"/>
        </w:rPr>
        <w:tab/>
        <w:t>P. Stipo Balatinac SJ</w:t>
      </w:r>
    </w:p>
    <w:p w:rsidR="00616910" w:rsidRPr="00422266" w:rsidRDefault="00616910" w:rsidP="00F41F7E">
      <w:pPr>
        <w:ind w:left="284" w:right="141"/>
        <w:jc w:val="both"/>
        <w:rPr>
          <w:b/>
          <w:bCs/>
          <w:sz w:val="10"/>
          <w:szCs w:val="10"/>
          <w:lang w:eastAsia="hr-HR"/>
        </w:rPr>
      </w:pPr>
    </w:p>
    <w:p w:rsidR="00E80FBD" w:rsidRPr="00FC77AD" w:rsidRDefault="00E80FBD" w:rsidP="00940728">
      <w:pPr>
        <w:ind w:left="284" w:right="141"/>
        <w:jc w:val="right"/>
        <w:rPr>
          <w:bCs/>
          <w:sz w:val="8"/>
          <w:szCs w:val="8"/>
          <w:lang w:eastAsia="hr-HR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3524F" w:rsidRPr="00E80FBD" w:rsidTr="00B960CE">
        <w:trPr>
          <w:trHeight w:val="380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4F" w:rsidRPr="00E80FBD" w:rsidRDefault="0043524F" w:rsidP="00B960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141"/>
              <w:jc w:val="center"/>
              <w:rPr>
                <w:b/>
                <w:sz w:val="23"/>
                <w:szCs w:val="23"/>
              </w:rPr>
            </w:pPr>
            <w:r w:rsidRPr="00E80FBD">
              <w:rPr>
                <w:b/>
                <w:sz w:val="23"/>
                <w:szCs w:val="23"/>
              </w:rPr>
              <w:t>O B A V I J E S T I</w:t>
            </w:r>
          </w:p>
        </w:tc>
      </w:tr>
    </w:tbl>
    <w:p w:rsidR="003B4F20" w:rsidRPr="003B4F20" w:rsidRDefault="003B4F20" w:rsidP="003510D6">
      <w:pPr>
        <w:ind w:left="284" w:right="141"/>
        <w:jc w:val="both"/>
        <w:rPr>
          <w:bCs/>
          <w:sz w:val="6"/>
          <w:szCs w:val="6"/>
          <w:lang w:eastAsia="hr-HR"/>
        </w:rPr>
      </w:pPr>
    </w:p>
    <w:p w:rsidR="003510D6" w:rsidRPr="003510D6" w:rsidRDefault="003B4F20" w:rsidP="003510D6">
      <w:pPr>
        <w:ind w:left="284" w:right="141"/>
        <w:jc w:val="both"/>
        <w:rPr>
          <w:bCs/>
          <w:lang w:eastAsia="hr-HR"/>
        </w:rPr>
      </w:pPr>
      <w:r>
        <w:rPr>
          <w:bCs/>
          <w:lang w:eastAsia="hr-HR"/>
        </w:rPr>
        <w:t>U ovo</w:t>
      </w:r>
      <w:r w:rsidR="003510D6" w:rsidRPr="003510D6">
        <w:rPr>
          <w:bCs/>
          <w:lang w:eastAsia="hr-HR"/>
        </w:rPr>
        <w:t>m tjednu je treća obljetnica zagrebačkog potresa i</w:t>
      </w:r>
      <w:r>
        <w:rPr>
          <w:bCs/>
          <w:lang w:eastAsia="hr-HR"/>
        </w:rPr>
        <w:t xml:space="preserve"> </w:t>
      </w:r>
      <w:r w:rsidR="003510D6" w:rsidRPr="003510D6">
        <w:rPr>
          <w:bCs/>
          <w:lang w:eastAsia="hr-HR"/>
        </w:rPr>
        <w:t>također godišnjica smrti naše drage župljanke Anamarije Carević.</w:t>
      </w:r>
      <w:r>
        <w:rPr>
          <w:bCs/>
          <w:lang w:eastAsia="hr-HR"/>
        </w:rPr>
        <w:t xml:space="preserve"> </w:t>
      </w:r>
      <w:r w:rsidR="003510D6" w:rsidRPr="003510D6">
        <w:rPr>
          <w:bCs/>
          <w:lang w:eastAsia="hr-HR"/>
        </w:rPr>
        <w:t>Tim povodom u četvrtak, 23. 03. imat ćemo prigodnu sv. Misu u</w:t>
      </w:r>
      <w:r>
        <w:rPr>
          <w:bCs/>
          <w:lang w:eastAsia="hr-HR"/>
        </w:rPr>
        <w:t xml:space="preserve"> </w:t>
      </w:r>
      <w:r w:rsidR="003510D6" w:rsidRPr="003510D6">
        <w:rPr>
          <w:bCs/>
          <w:lang w:eastAsia="hr-HR"/>
        </w:rPr>
        <w:t>18.30 u našoj crkvi-dvorani u Palmi, a svečani koncert našeg</w:t>
      </w:r>
      <w:r>
        <w:rPr>
          <w:bCs/>
          <w:lang w:eastAsia="hr-HR"/>
        </w:rPr>
        <w:t xml:space="preserve"> </w:t>
      </w:r>
      <w:r w:rsidR="003510D6" w:rsidRPr="003510D6">
        <w:rPr>
          <w:bCs/>
          <w:lang w:eastAsia="hr-HR"/>
        </w:rPr>
        <w:t>Akademskog zbora Palma, na Jordanovcu u 20.00 sati. Pozivamo sve</w:t>
      </w:r>
      <w:r>
        <w:rPr>
          <w:bCs/>
          <w:lang w:eastAsia="hr-HR"/>
        </w:rPr>
        <w:t xml:space="preserve"> </w:t>
      </w:r>
      <w:r w:rsidR="003510D6" w:rsidRPr="003510D6">
        <w:rPr>
          <w:bCs/>
          <w:lang w:eastAsia="hr-HR"/>
        </w:rPr>
        <w:t>župljane da nam se pridruže u molitvi, a i na koncertu.</w:t>
      </w:r>
    </w:p>
    <w:p w:rsidR="003510D6" w:rsidRPr="003510D6" w:rsidRDefault="003510D6" w:rsidP="003510D6">
      <w:pPr>
        <w:ind w:left="284" w:right="141"/>
        <w:jc w:val="both"/>
        <w:rPr>
          <w:bCs/>
          <w:lang w:eastAsia="hr-HR"/>
        </w:rPr>
      </w:pPr>
      <w:r w:rsidRPr="003510D6">
        <w:rPr>
          <w:bCs/>
          <w:lang w:eastAsia="hr-HR"/>
        </w:rPr>
        <w:t>U ponedjeljak je svetkovina sv. Josipa, liturgijska proslava sa sv.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Misama kao radnim danom.</w:t>
      </w:r>
    </w:p>
    <w:p w:rsidR="003510D6" w:rsidRPr="003510D6" w:rsidRDefault="003510D6" w:rsidP="003510D6">
      <w:pPr>
        <w:ind w:left="284" w:right="141"/>
        <w:jc w:val="both"/>
        <w:rPr>
          <w:bCs/>
          <w:lang w:eastAsia="hr-HR"/>
        </w:rPr>
      </w:pPr>
      <w:r w:rsidRPr="003510D6">
        <w:rPr>
          <w:bCs/>
          <w:lang w:eastAsia="hr-HR"/>
        </w:rPr>
        <w:t>U subotu je svetkovina Blagovijesti, također sv. Mise kao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radnim danom.</w:t>
      </w:r>
    </w:p>
    <w:p w:rsidR="003510D6" w:rsidRPr="003510D6" w:rsidRDefault="003510D6" w:rsidP="003510D6">
      <w:pPr>
        <w:ind w:left="284" w:right="141"/>
        <w:jc w:val="both"/>
        <w:rPr>
          <w:bCs/>
          <w:lang w:eastAsia="hr-HR"/>
        </w:rPr>
      </w:pPr>
      <w:r w:rsidRPr="003510D6">
        <w:rPr>
          <w:bCs/>
          <w:lang w:eastAsia="hr-HR"/>
        </w:rPr>
        <w:t>Od sljedeće nedjelje pa do Velike srijede prikupljat ćemo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hranu, namirnice, higijenske potrepštine i novac za siromašne na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našoj župi i to im podijeliti uoči Uskrsa.</w:t>
      </w:r>
    </w:p>
    <w:p w:rsidR="003510D6" w:rsidRPr="003510D6" w:rsidRDefault="003510D6" w:rsidP="003510D6">
      <w:pPr>
        <w:ind w:left="284" w:right="141"/>
        <w:jc w:val="both"/>
        <w:rPr>
          <w:bCs/>
          <w:lang w:eastAsia="hr-HR"/>
        </w:rPr>
      </w:pPr>
      <w:r w:rsidRPr="003510D6">
        <w:rPr>
          <w:bCs/>
          <w:lang w:eastAsia="hr-HR"/>
        </w:rPr>
        <w:t>Još danas traje Tjedan solidarnosti i zajedništva s Crkvom i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ljudima u Bosni i Hercegovini. Svoju molitvenu pomoć uputite preko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oltara bl. Ivana Merza, a novčanu možete ostaviti u pripravljenoj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škrabici. Hvala.</w:t>
      </w:r>
    </w:p>
    <w:p w:rsidR="003510D6" w:rsidRPr="003510D6" w:rsidRDefault="003510D6" w:rsidP="003510D6">
      <w:pPr>
        <w:ind w:left="284" w:right="141"/>
        <w:jc w:val="both"/>
        <w:rPr>
          <w:bCs/>
          <w:lang w:eastAsia="hr-HR"/>
        </w:rPr>
      </w:pPr>
      <w:r w:rsidRPr="003510D6">
        <w:rPr>
          <w:bCs/>
          <w:lang w:eastAsia="hr-HR"/>
        </w:rPr>
        <w:t>Podsjećamo na naše zajedničke pobožnosti Krunice na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Kamenitim vratima ponedjeljkom navečer te Križni put utorkom i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petkom u 18.00 u našem vrtu, a također da se sljedeće nedjelje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pomiče sat za jedan unaprijed, tj. prelazimo na ljetno računanje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vremena.</w:t>
      </w:r>
    </w:p>
    <w:p w:rsidR="003510D6" w:rsidRPr="003510D6" w:rsidRDefault="003510D6" w:rsidP="003510D6">
      <w:pPr>
        <w:ind w:left="284" w:right="141"/>
        <w:jc w:val="both"/>
        <w:rPr>
          <w:bCs/>
          <w:lang w:eastAsia="hr-HR"/>
        </w:rPr>
      </w:pPr>
      <w:r w:rsidRPr="003510D6">
        <w:rPr>
          <w:bCs/>
          <w:lang w:eastAsia="hr-HR"/>
        </w:rPr>
        <w:t>Poslužite se katoličkim tiskom, osobito novim Glasom Koncila,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Glasnikom Srca Isusova i Marijina te našim Župnim listićem.</w:t>
      </w:r>
    </w:p>
    <w:p w:rsidR="003B4F20" w:rsidRDefault="003510D6" w:rsidP="003510D6">
      <w:pPr>
        <w:ind w:left="284" w:right="141"/>
        <w:jc w:val="both"/>
        <w:rPr>
          <w:bCs/>
          <w:lang w:eastAsia="hr-HR"/>
        </w:rPr>
      </w:pPr>
      <w:bookmarkStart w:id="0" w:name="_GoBack"/>
      <w:bookmarkEnd w:id="0"/>
      <w:r w:rsidRPr="003510D6">
        <w:rPr>
          <w:bCs/>
          <w:lang w:eastAsia="hr-HR"/>
        </w:rPr>
        <w:lastRenderedPageBreak/>
        <w:t>Čestitamo Dan očeva, imendan onima kojima je sv. Josip</w:t>
      </w:r>
      <w:r w:rsidR="003B4F20">
        <w:rPr>
          <w:bCs/>
          <w:lang w:eastAsia="hr-HR"/>
        </w:rPr>
        <w:t xml:space="preserve"> </w:t>
      </w:r>
      <w:r w:rsidRPr="003510D6">
        <w:rPr>
          <w:bCs/>
          <w:lang w:eastAsia="hr-HR"/>
        </w:rPr>
        <w:t>zaštitnik, a svima udjeljujemo Božji blagoslov!</w:t>
      </w:r>
      <w:r w:rsidR="003B4F20">
        <w:rPr>
          <w:bCs/>
          <w:lang w:eastAsia="hr-HR"/>
        </w:rPr>
        <w:t xml:space="preserve"> </w:t>
      </w:r>
    </w:p>
    <w:p w:rsidR="00F623F0" w:rsidRPr="00FC77AD" w:rsidRDefault="00F623F0" w:rsidP="003510D6">
      <w:pPr>
        <w:ind w:left="284" w:right="141"/>
        <w:jc w:val="both"/>
      </w:pPr>
      <w:r w:rsidRPr="00FC77AD">
        <w:rPr>
          <w:bCs/>
          <w:lang w:eastAsia="hr-HR"/>
        </w:rPr>
        <w:t xml:space="preserve">Ako želite primati Župni listić e-poštom - javite to na </w:t>
      </w:r>
      <w:hyperlink r:id="rId7" w:history="1">
        <w:r w:rsidRPr="00FC77AD">
          <w:rPr>
            <w:rStyle w:val="Hyperlink"/>
          </w:rPr>
          <w:t>zupalma@email.t-com.hr</w:t>
        </w:r>
      </w:hyperlink>
      <w:r w:rsidRPr="00FC77AD">
        <w:t xml:space="preserve">. </w:t>
      </w:r>
    </w:p>
    <w:p w:rsidR="00F05EE9" w:rsidRPr="00D53509" w:rsidRDefault="00F05EE9" w:rsidP="00F05EE9">
      <w:pPr>
        <w:shd w:val="clear" w:color="auto" w:fill="FFFFFF"/>
        <w:ind w:left="284"/>
        <w:rPr>
          <w:color w:val="222222"/>
          <w:sz w:val="8"/>
          <w:szCs w:val="8"/>
          <w:lang w:eastAsia="hr-HR"/>
        </w:rPr>
      </w:pPr>
    </w:p>
    <w:p w:rsidR="00EB138A" w:rsidRPr="00170027" w:rsidRDefault="00EB138A" w:rsidP="00F05EE9">
      <w:pPr>
        <w:shd w:val="clear" w:color="auto" w:fill="FFFFFF"/>
        <w:ind w:left="284"/>
        <w:rPr>
          <w:b/>
          <w:color w:val="222222"/>
          <w:sz w:val="12"/>
          <w:szCs w:val="12"/>
          <w:lang w:eastAsia="hr-HR"/>
        </w:rPr>
      </w:pPr>
    </w:p>
    <w:p w:rsidR="00F05EE9" w:rsidRPr="003435CF" w:rsidRDefault="00F05EE9" w:rsidP="00F05EE9">
      <w:pPr>
        <w:shd w:val="clear" w:color="auto" w:fill="FFFFFF"/>
        <w:ind w:left="284"/>
        <w:rPr>
          <w:color w:val="222222"/>
          <w:sz w:val="23"/>
          <w:szCs w:val="23"/>
          <w:lang w:eastAsia="hr-HR"/>
        </w:rPr>
      </w:pPr>
      <w:r w:rsidRPr="00F05EE9">
        <w:rPr>
          <w:b/>
          <w:color w:val="222222"/>
          <w:sz w:val="23"/>
          <w:szCs w:val="23"/>
          <w:lang w:eastAsia="hr-HR"/>
        </w:rPr>
        <w:t>RADNO VRIJEME ŽUPNOG UREDA</w:t>
      </w:r>
      <w:r w:rsidRPr="003435CF">
        <w:rPr>
          <w:color w:val="222222"/>
          <w:sz w:val="23"/>
          <w:szCs w:val="23"/>
          <w:lang w:eastAsia="hr-HR"/>
        </w:rPr>
        <w:t>:</w:t>
      </w:r>
    </w:p>
    <w:p w:rsidR="00F05EE9" w:rsidRPr="00422266" w:rsidRDefault="00F05EE9" w:rsidP="00F05EE9">
      <w:pPr>
        <w:shd w:val="clear" w:color="auto" w:fill="FFFFFF"/>
        <w:ind w:left="284"/>
        <w:rPr>
          <w:color w:val="222222"/>
          <w:lang w:eastAsia="hr-HR"/>
        </w:rPr>
      </w:pPr>
      <w:r w:rsidRPr="00422266">
        <w:rPr>
          <w:color w:val="222222"/>
          <w:lang w:eastAsia="hr-HR"/>
        </w:rPr>
        <w:t>Od ponedjeljka do petka prije podne od 9.30 do 10.30, a poslije podne od 17.00 do 18.00 sati. </w:t>
      </w:r>
    </w:p>
    <w:p w:rsidR="00F05EE9" w:rsidRPr="00422266" w:rsidRDefault="00F05EE9" w:rsidP="00F05EE9">
      <w:pPr>
        <w:shd w:val="clear" w:color="auto" w:fill="FFFFFF"/>
        <w:ind w:left="284"/>
        <w:rPr>
          <w:color w:val="222222"/>
          <w:lang w:eastAsia="hr-HR"/>
        </w:rPr>
      </w:pPr>
      <w:r w:rsidRPr="00422266">
        <w:rPr>
          <w:color w:val="222222"/>
          <w:lang w:eastAsia="hr-HR"/>
        </w:rPr>
        <w:t>Novi broj župnog ureda na koji nas možete dobiti u uredovno vrijeme je: 01/2104-451.</w:t>
      </w:r>
    </w:p>
    <w:p w:rsidR="00F05EE9" w:rsidRPr="00422266" w:rsidRDefault="00F05EE9" w:rsidP="00F05EE9">
      <w:pPr>
        <w:shd w:val="clear" w:color="auto" w:fill="FFFFFF"/>
        <w:ind w:left="284"/>
        <w:rPr>
          <w:color w:val="222222"/>
          <w:lang w:eastAsia="hr-HR"/>
        </w:rPr>
      </w:pPr>
      <w:r w:rsidRPr="00422266">
        <w:rPr>
          <w:color w:val="222222"/>
          <w:lang w:eastAsia="hr-HR"/>
        </w:rPr>
        <w:t>U hitnim slučajevima u drugo vrijeme možete nazvati:</w:t>
      </w:r>
    </w:p>
    <w:p w:rsidR="00F05EE9" w:rsidRPr="00422266" w:rsidRDefault="00F05EE9" w:rsidP="00F05EE9">
      <w:pPr>
        <w:shd w:val="clear" w:color="auto" w:fill="FFFFFF"/>
        <w:ind w:left="284"/>
        <w:rPr>
          <w:color w:val="222222"/>
          <w:lang w:eastAsia="hr-HR"/>
        </w:rPr>
      </w:pPr>
      <w:r w:rsidRPr="00422266">
        <w:rPr>
          <w:color w:val="222222"/>
          <w:lang w:eastAsia="hr-HR"/>
        </w:rPr>
        <w:t>098/9373-330 - p. Stipo Balatinac, župnik</w:t>
      </w:r>
      <w:r w:rsidR="00422266">
        <w:rPr>
          <w:color w:val="222222"/>
          <w:lang w:eastAsia="hr-HR"/>
        </w:rPr>
        <w:t xml:space="preserve">          </w:t>
      </w:r>
      <w:r w:rsidR="00422266" w:rsidRPr="00422266">
        <w:rPr>
          <w:color w:val="222222"/>
          <w:lang w:eastAsia="hr-HR"/>
        </w:rPr>
        <w:t xml:space="preserve">    </w:t>
      </w:r>
    </w:p>
    <w:p w:rsidR="00422266" w:rsidRDefault="00422266" w:rsidP="00F05EE9">
      <w:pPr>
        <w:shd w:val="clear" w:color="auto" w:fill="FFFFFF"/>
        <w:ind w:left="284"/>
        <w:rPr>
          <w:color w:val="222222"/>
          <w:lang w:eastAsia="hr-HR"/>
        </w:rPr>
      </w:pPr>
      <w:r w:rsidRPr="00422266">
        <w:rPr>
          <w:color w:val="222222"/>
          <w:lang w:eastAsia="hr-HR"/>
        </w:rPr>
        <w:t xml:space="preserve">092/4093-722 - p. Ivan Junušić, kapelan        </w:t>
      </w:r>
    </w:p>
    <w:p w:rsidR="00F05EE9" w:rsidRDefault="00F05EE9" w:rsidP="00F05EE9">
      <w:pPr>
        <w:shd w:val="clear" w:color="auto" w:fill="FFFFFF"/>
        <w:ind w:left="284"/>
        <w:rPr>
          <w:color w:val="222222"/>
          <w:lang w:eastAsia="hr-HR"/>
        </w:rPr>
      </w:pPr>
      <w:r w:rsidRPr="00422266">
        <w:rPr>
          <w:color w:val="222222"/>
          <w:lang w:eastAsia="hr-HR"/>
        </w:rPr>
        <w:t>091/1775-007 - p. Siniša Štambuk, kapelan</w:t>
      </w:r>
    </w:p>
    <w:p w:rsidR="00616910" w:rsidRPr="00170027" w:rsidRDefault="00616910" w:rsidP="00F05EE9">
      <w:pPr>
        <w:shd w:val="clear" w:color="auto" w:fill="FFFFFF"/>
        <w:ind w:left="284"/>
        <w:rPr>
          <w:color w:val="222222"/>
          <w:sz w:val="16"/>
          <w:szCs w:val="16"/>
          <w:lang w:eastAsia="hr-HR"/>
        </w:rPr>
      </w:pPr>
    </w:p>
    <w:p w:rsidR="00422266" w:rsidRPr="00422266" w:rsidRDefault="00422266" w:rsidP="00422266">
      <w:pPr>
        <w:ind w:left="284" w:right="141"/>
        <w:jc w:val="center"/>
        <w:rPr>
          <w:b/>
          <w:bCs/>
          <w:sz w:val="10"/>
          <w:szCs w:val="10"/>
          <w:lang w:eastAsia="hr-HR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3"/>
        <w:gridCol w:w="3685"/>
      </w:tblGrid>
      <w:tr w:rsidR="00F05EE9" w:rsidTr="00EB138A">
        <w:trPr>
          <w:trHeight w:val="28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E9" w:rsidRPr="00942909" w:rsidRDefault="00F05EE9" w:rsidP="00593C53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F05EE9" w:rsidRPr="00942909" w:rsidRDefault="00F05EE9" w:rsidP="00593C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42909">
              <w:rPr>
                <w:b/>
                <w:bCs/>
                <w:sz w:val="28"/>
                <w:szCs w:val="28"/>
                <w:u w:val="single"/>
              </w:rPr>
              <w:t>SV. MISE</w:t>
            </w:r>
          </w:p>
          <w:tbl>
            <w:tblPr>
              <w:tblStyle w:val="TableGrid"/>
              <w:tblW w:w="5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694"/>
              <w:gridCol w:w="573"/>
            </w:tblGrid>
            <w:tr w:rsidR="00F05EE9" w:rsidRPr="00942909" w:rsidTr="00593C53">
              <w:trPr>
                <w:gridAfter w:val="1"/>
                <w:wAfter w:w="573" w:type="dxa"/>
              </w:trPr>
              <w:tc>
                <w:tcPr>
                  <w:tcW w:w="2302" w:type="dxa"/>
                </w:tcPr>
                <w:p w:rsidR="00F05EE9" w:rsidRPr="00942909" w:rsidRDefault="003510D6" w:rsidP="00593C53">
                  <w:pPr>
                    <w:ind w:right="-108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F05EE9" w:rsidRPr="00942909">
                    <w:rPr>
                      <w:b/>
                      <w:bCs/>
                      <w:sz w:val="22"/>
                      <w:szCs w:val="22"/>
                    </w:rPr>
                    <w:t xml:space="preserve">. KORIZMENA NEDJELJA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(19</w:t>
                  </w:r>
                  <w:r w:rsidR="009C029C">
                    <w:rPr>
                      <w:b/>
                      <w:bCs/>
                      <w:sz w:val="22"/>
                      <w:szCs w:val="22"/>
                    </w:rPr>
                    <w:t>.3</w:t>
                  </w:r>
                  <w:r w:rsidR="00F05EE9" w:rsidRPr="00942909">
                    <w:rPr>
                      <w:b/>
                      <w:sz w:val="22"/>
                      <w:szCs w:val="22"/>
                    </w:rPr>
                    <w:t>.</w:t>
                  </w:r>
                  <w:r w:rsidR="009C029C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F05EE9" w:rsidRPr="00942909" w:rsidRDefault="00F05EE9" w:rsidP="00593C53">
                  <w:pPr>
                    <w:ind w:right="-108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hideMark/>
                </w:tcPr>
                <w:p w:rsidR="00F05EE9" w:rsidRPr="00942909" w:rsidRDefault="00F05EE9" w:rsidP="00593C53">
                  <w:pPr>
                    <w:ind w:left="-249"/>
                    <w:jc w:val="center"/>
                    <w:rPr>
                      <w:rFonts w:eastAsiaTheme="minorEastAsia" w:cstheme="minorBidi"/>
                      <w:b/>
                      <w:bCs/>
                      <w:sz w:val="22"/>
                      <w:szCs w:val="22"/>
                    </w:rPr>
                  </w:pPr>
                  <w:r w:rsidRPr="00942909">
                    <w:rPr>
                      <w:b/>
                      <w:bCs/>
                      <w:sz w:val="22"/>
                      <w:szCs w:val="22"/>
                    </w:rPr>
                    <w:t xml:space="preserve">RADNI TJEDAN </w:t>
                  </w:r>
                </w:p>
                <w:p w:rsidR="00F05EE9" w:rsidRPr="00942909" w:rsidRDefault="003510D6" w:rsidP="00624174">
                  <w:pPr>
                    <w:ind w:left="-249"/>
                    <w:jc w:val="center"/>
                    <w:rPr>
                      <w:rFonts w:eastAsiaTheme="minorEastAsia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9C029C">
                    <w:rPr>
                      <w:b/>
                      <w:sz w:val="22"/>
                      <w:szCs w:val="22"/>
                    </w:rPr>
                    <w:t>.3</w:t>
                  </w:r>
                  <w:r w:rsidR="00F05EE9" w:rsidRPr="00942909">
                    <w:rPr>
                      <w:b/>
                      <w:sz w:val="22"/>
                      <w:szCs w:val="22"/>
                    </w:rPr>
                    <w:t xml:space="preserve">. – </w:t>
                  </w:r>
                  <w:r>
                    <w:rPr>
                      <w:b/>
                      <w:sz w:val="22"/>
                      <w:szCs w:val="22"/>
                    </w:rPr>
                    <w:t>25</w:t>
                  </w:r>
                  <w:r w:rsidR="00F05EE9" w:rsidRPr="00942909">
                    <w:rPr>
                      <w:b/>
                      <w:sz w:val="22"/>
                      <w:szCs w:val="22"/>
                    </w:rPr>
                    <w:t>.3.2023.</w:t>
                  </w:r>
                </w:p>
              </w:tc>
            </w:tr>
            <w:tr w:rsidR="00F05EE9" w:rsidRPr="00942909" w:rsidTr="00593C53">
              <w:trPr>
                <w:gridAfter w:val="1"/>
                <w:wAfter w:w="573" w:type="dxa"/>
              </w:trPr>
              <w:tc>
                <w:tcPr>
                  <w:tcW w:w="2302" w:type="dxa"/>
                  <w:hideMark/>
                </w:tcPr>
                <w:p w:rsidR="00F05EE9" w:rsidRPr="00942909" w:rsidRDefault="008B0D0D" w:rsidP="003510D6">
                  <w:pPr>
                    <w:ind w:right="-108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316EA9">
                    <w:rPr>
                      <w:sz w:val="22"/>
                      <w:szCs w:val="22"/>
                    </w:rPr>
                    <w:t xml:space="preserve">8.00: P. </w:t>
                  </w:r>
                  <w:r w:rsidR="003510D6">
                    <w:rPr>
                      <w:sz w:val="22"/>
                      <w:szCs w:val="22"/>
                    </w:rPr>
                    <w:t>ŠTANFEL</w:t>
                  </w:r>
                </w:p>
              </w:tc>
              <w:tc>
                <w:tcPr>
                  <w:tcW w:w="2694" w:type="dxa"/>
                  <w:hideMark/>
                </w:tcPr>
                <w:p w:rsidR="00F05EE9" w:rsidRPr="00942909" w:rsidRDefault="00F05EE9" w:rsidP="003510D6">
                  <w:pPr>
                    <w:ind w:left="-249"/>
                    <w:rPr>
                      <w:rFonts w:eastAsiaTheme="minorEastAsia"/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 xml:space="preserve">           7.00: P. </w:t>
                  </w:r>
                  <w:r w:rsidR="003510D6">
                    <w:rPr>
                      <w:sz w:val="22"/>
                      <w:szCs w:val="22"/>
                    </w:rPr>
                    <w:t>BIJELIĆ</w:t>
                  </w:r>
                </w:p>
              </w:tc>
            </w:tr>
            <w:tr w:rsidR="00F05EE9" w:rsidRPr="00942909" w:rsidTr="00593C53">
              <w:trPr>
                <w:gridAfter w:val="1"/>
                <w:wAfter w:w="573" w:type="dxa"/>
              </w:trPr>
              <w:tc>
                <w:tcPr>
                  <w:tcW w:w="2302" w:type="dxa"/>
                  <w:hideMark/>
                </w:tcPr>
                <w:p w:rsidR="00F05EE9" w:rsidRPr="00942909" w:rsidRDefault="008B0D0D" w:rsidP="00593C53">
                  <w:pPr>
                    <w:ind w:right="-108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F05EE9" w:rsidRPr="00942909">
                    <w:rPr>
                      <w:sz w:val="22"/>
                      <w:szCs w:val="22"/>
                    </w:rPr>
                    <w:t>9.30: P. BATINAC</w:t>
                  </w:r>
                </w:p>
              </w:tc>
              <w:tc>
                <w:tcPr>
                  <w:tcW w:w="2694" w:type="dxa"/>
                  <w:hideMark/>
                </w:tcPr>
                <w:p w:rsidR="00F05EE9" w:rsidRPr="00942909" w:rsidRDefault="00F05EE9" w:rsidP="003510D6">
                  <w:pPr>
                    <w:ind w:left="-249"/>
                    <w:rPr>
                      <w:rFonts w:eastAsiaTheme="minorEastAsia"/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 xml:space="preserve">           8.00: P. </w:t>
                  </w:r>
                  <w:r w:rsidR="003510D6">
                    <w:rPr>
                      <w:sz w:val="22"/>
                      <w:szCs w:val="22"/>
                    </w:rPr>
                    <w:t>VLAH</w:t>
                  </w:r>
                </w:p>
              </w:tc>
            </w:tr>
            <w:tr w:rsidR="00F05EE9" w:rsidRPr="00942909" w:rsidTr="00593C53">
              <w:trPr>
                <w:gridAfter w:val="1"/>
                <w:wAfter w:w="573" w:type="dxa"/>
              </w:trPr>
              <w:tc>
                <w:tcPr>
                  <w:tcW w:w="2302" w:type="dxa"/>
                  <w:hideMark/>
                </w:tcPr>
                <w:p w:rsidR="00F05EE9" w:rsidRPr="00942909" w:rsidRDefault="00F05EE9" w:rsidP="003510D6">
                  <w:pPr>
                    <w:ind w:right="-108"/>
                    <w:rPr>
                      <w:rFonts w:eastAsiaTheme="minorEastAsia"/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 xml:space="preserve">11.00: P. </w:t>
                  </w:r>
                  <w:r w:rsidR="003510D6">
                    <w:rPr>
                      <w:sz w:val="22"/>
                      <w:szCs w:val="22"/>
                    </w:rPr>
                    <w:t>ŠTAMBUK</w:t>
                  </w:r>
                </w:p>
              </w:tc>
              <w:tc>
                <w:tcPr>
                  <w:tcW w:w="2694" w:type="dxa"/>
                  <w:hideMark/>
                </w:tcPr>
                <w:p w:rsidR="00F05EE9" w:rsidRPr="00942909" w:rsidRDefault="00316EA9" w:rsidP="003510D6">
                  <w:pPr>
                    <w:ind w:left="-249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="00624174">
                    <w:rPr>
                      <w:sz w:val="22"/>
                      <w:szCs w:val="22"/>
                    </w:rPr>
                    <w:t xml:space="preserve">9.00: P. </w:t>
                  </w:r>
                  <w:r w:rsidR="003510D6">
                    <w:rPr>
                      <w:sz w:val="22"/>
                      <w:szCs w:val="22"/>
                    </w:rPr>
                    <w:t>NAGY</w:t>
                  </w:r>
                </w:p>
              </w:tc>
            </w:tr>
            <w:tr w:rsidR="00F05EE9" w:rsidRPr="00942909" w:rsidTr="00593C53">
              <w:trPr>
                <w:gridAfter w:val="1"/>
                <w:wAfter w:w="573" w:type="dxa"/>
              </w:trPr>
              <w:tc>
                <w:tcPr>
                  <w:tcW w:w="2302" w:type="dxa"/>
                  <w:hideMark/>
                </w:tcPr>
                <w:p w:rsidR="00F05EE9" w:rsidRPr="00942909" w:rsidRDefault="00F05EE9" w:rsidP="00593C53">
                  <w:pPr>
                    <w:ind w:right="-108"/>
                    <w:rPr>
                      <w:rFonts w:eastAsiaTheme="minorEastAsia"/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>12.15: P. JUNUŠIĆ</w:t>
                  </w:r>
                </w:p>
              </w:tc>
              <w:tc>
                <w:tcPr>
                  <w:tcW w:w="2694" w:type="dxa"/>
                  <w:hideMark/>
                </w:tcPr>
                <w:p w:rsidR="00F05EE9" w:rsidRPr="00942909" w:rsidRDefault="00F05EE9" w:rsidP="003510D6">
                  <w:pPr>
                    <w:ind w:left="-249"/>
                    <w:rPr>
                      <w:rFonts w:eastAsiaTheme="minorEastAsia"/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 xml:space="preserve">         12.00: P. </w:t>
                  </w:r>
                  <w:r w:rsidR="003510D6">
                    <w:rPr>
                      <w:sz w:val="22"/>
                      <w:szCs w:val="22"/>
                    </w:rPr>
                    <w:t>ŠTAMBUK</w:t>
                  </w:r>
                </w:p>
              </w:tc>
            </w:tr>
            <w:tr w:rsidR="00F05EE9" w:rsidRPr="00942909" w:rsidTr="00593C53">
              <w:trPr>
                <w:gridAfter w:val="1"/>
                <w:wAfter w:w="573" w:type="dxa"/>
              </w:trPr>
              <w:tc>
                <w:tcPr>
                  <w:tcW w:w="2302" w:type="dxa"/>
                  <w:hideMark/>
                </w:tcPr>
                <w:p w:rsidR="00F05EE9" w:rsidRPr="00942909" w:rsidRDefault="00F05EE9" w:rsidP="00593C53">
                  <w:pPr>
                    <w:ind w:right="-108"/>
                    <w:rPr>
                      <w:rFonts w:eastAsiaTheme="minorEastAsia"/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>17.00: P. ŠTAMBUK</w:t>
                  </w:r>
                </w:p>
              </w:tc>
              <w:tc>
                <w:tcPr>
                  <w:tcW w:w="2694" w:type="dxa"/>
                  <w:hideMark/>
                </w:tcPr>
                <w:p w:rsidR="00F05EE9" w:rsidRPr="00942909" w:rsidRDefault="00316EA9" w:rsidP="003510D6">
                  <w:pPr>
                    <w:ind w:left="-249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18.30: P. </w:t>
                  </w:r>
                  <w:r w:rsidR="003510D6">
                    <w:rPr>
                      <w:sz w:val="22"/>
                      <w:szCs w:val="22"/>
                    </w:rPr>
                    <w:t>JUNUŠIĆ</w:t>
                  </w:r>
                </w:p>
              </w:tc>
            </w:tr>
            <w:tr w:rsidR="00F05EE9" w:rsidRPr="00942909" w:rsidTr="00593C53">
              <w:trPr>
                <w:trHeight w:val="77"/>
              </w:trPr>
              <w:tc>
                <w:tcPr>
                  <w:tcW w:w="2302" w:type="dxa"/>
                  <w:hideMark/>
                </w:tcPr>
                <w:p w:rsidR="00F05EE9" w:rsidRPr="00942909" w:rsidRDefault="00F05EE9" w:rsidP="003510D6">
                  <w:pPr>
                    <w:ind w:right="-108"/>
                    <w:rPr>
                      <w:rFonts w:eastAsiaTheme="minorEastAsia"/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 xml:space="preserve">19.00: P. </w:t>
                  </w:r>
                  <w:r w:rsidR="003510D6">
                    <w:rPr>
                      <w:sz w:val="22"/>
                      <w:szCs w:val="22"/>
                    </w:rPr>
                    <w:t>VLAH</w:t>
                  </w:r>
                </w:p>
              </w:tc>
              <w:tc>
                <w:tcPr>
                  <w:tcW w:w="3267" w:type="dxa"/>
                  <w:gridSpan w:val="2"/>
                </w:tcPr>
                <w:p w:rsidR="00F05EE9" w:rsidRPr="00942909" w:rsidRDefault="00F05EE9" w:rsidP="00593C53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</w:tbl>
          <w:p w:rsidR="00F05EE9" w:rsidRPr="00942909" w:rsidRDefault="00F05EE9" w:rsidP="00593C53">
            <w:pPr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E9" w:rsidRPr="00942909" w:rsidRDefault="00F05EE9" w:rsidP="00593C53">
            <w:pPr>
              <w:jc w:val="center"/>
              <w:rPr>
                <w:rFonts w:eastAsiaTheme="minorEastAsia" w:cstheme="minorBidi"/>
                <w:sz w:val="16"/>
                <w:szCs w:val="16"/>
              </w:rPr>
            </w:pPr>
          </w:p>
          <w:p w:rsidR="00F05EE9" w:rsidRPr="00942909" w:rsidRDefault="00F05EE9" w:rsidP="00593C53">
            <w:pPr>
              <w:rPr>
                <w:b/>
                <w:bCs/>
                <w:sz w:val="28"/>
                <w:szCs w:val="28"/>
                <w:u w:val="single"/>
              </w:rPr>
            </w:pPr>
            <w:r w:rsidRPr="00F05EE9">
              <w:rPr>
                <w:b/>
                <w:bCs/>
                <w:sz w:val="28"/>
                <w:szCs w:val="28"/>
              </w:rPr>
              <w:t xml:space="preserve">    </w:t>
            </w:r>
            <w:r w:rsidR="009C029C">
              <w:rPr>
                <w:b/>
                <w:bCs/>
                <w:sz w:val="28"/>
                <w:szCs w:val="28"/>
              </w:rPr>
              <w:t xml:space="preserve">     </w:t>
            </w:r>
            <w:r w:rsidRPr="00942909">
              <w:rPr>
                <w:b/>
                <w:bCs/>
                <w:sz w:val="28"/>
                <w:szCs w:val="28"/>
                <w:u w:val="single"/>
              </w:rPr>
              <w:t>ISPOVIJEDANJE</w:t>
            </w:r>
            <w:r w:rsidRPr="00942909"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F05EE9" w:rsidRPr="00942909" w:rsidRDefault="00F05EE9" w:rsidP="00593C53">
            <w:pPr>
              <w:jc w:val="center"/>
            </w:pPr>
          </w:p>
          <w:tbl>
            <w:tblPr>
              <w:tblStyle w:val="TableGrid"/>
              <w:tblW w:w="8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2"/>
              <w:gridCol w:w="846"/>
              <w:gridCol w:w="3123"/>
              <w:gridCol w:w="1272"/>
              <w:gridCol w:w="996"/>
            </w:tblGrid>
            <w:tr w:rsidR="00F05EE9" w:rsidRPr="00942909" w:rsidTr="00624174">
              <w:trPr>
                <w:gridAfter w:val="2"/>
                <w:wAfter w:w="2268" w:type="dxa"/>
              </w:trPr>
              <w:tc>
                <w:tcPr>
                  <w:tcW w:w="1877" w:type="dxa"/>
                  <w:gridSpan w:val="2"/>
                </w:tcPr>
                <w:p w:rsidR="00F05EE9" w:rsidRPr="00942909" w:rsidRDefault="003510D6" w:rsidP="00624174">
                  <w:pPr>
                    <w:ind w:left="-216" w:right="-108"/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F05EE9" w:rsidRPr="00942909">
                    <w:rPr>
                      <w:b/>
                      <w:bCs/>
                      <w:sz w:val="22"/>
                      <w:szCs w:val="22"/>
                    </w:rPr>
                    <w:t xml:space="preserve">. KORIZMENA </w:t>
                  </w:r>
                  <w:r w:rsidR="009C029C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F05EE9" w:rsidRPr="00942909">
                    <w:rPr>
                      <w:b/>
                      <w:bCs/>
                      <w:sz w:val="22"/>
                      <w:szCs w:val="22"/>
                    </w:rPr>
                    <w:t xml:space="preserve">NEDJELJA </w:t>
                  </w:r>
                  <w:r w:rsidR="00624174">
                    <w:rPr>
                      <w:b/>
                      <w:bCs/>
                      <w:sz w:val="22"/>
                      <w:szCs w:val="22"/>
                    </w:rPr>
                    <w:t xml:space="preserve"> 12</w:t>
                  </w:r>
                  <w:r w:rsidR="00F05EE9" w:rsidRPr="00942909">
                    <w:rPr>
                      <w:b/>
                      <w:sz w:val="22"/>
                      <w:szCs w:val="22"/>
                    </w:rPr>
                    <w:t>.</w:t>
                  </w:r>
                  <w:r w:rsidR="009C029C">
                    <w:rPr>
                      <w:b/>
                      <w:sz w:val="22"/>
                      <w:szCs w:val="22"/>
                    </w:rPr>
                    <w:t>3</w:t>
                  </w:r>
                  <w:r w:rsidR="00F05EE9" w:rsidRPr="00942909">
                    <w:rPr>
                      <w:b/>
                      <w:sz w:val="22"/>
                      <w:szCs w:val="22"/>
                    </w:rPr>
                    <w:t>.2023.</w:t>
                  </w:r>
                </w:p>
              </w:tc>
              <w:tc>
                <w:tcPr>
                  <w:tcW w:w="3969" w:type="dxa"/>
                  <w:gridSpan w:val="2"/>
                  <w:hideMark/>
                </w:tcPr>
                <w:p w:rsidR="00F05EE9" w:rsidRDefault="00F05EE9" w:rsidP="00593C53">
                  <w:pPr>
                    <w:ind w:left="-24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4290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94290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C029C">
                    <w:rPr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Pr="00942909">
                    <w:rPr>
                      <w:b/>
                      <w:bCs/>
                      <w:sz w:val="22"/>
                      <w:szCs w:val="22"/>
                    </w:rPr>
                    <w:t xml:space="preserve">RADNI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</w:t>
                  </w:r>
                </w:p>
                <w:p w:rsidR="00F05EE9" w:rsidRDefault="00F05EE9" w:rsidP="00593C53">
                  <w:pPr>
                    <w:ind w:left="-249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="009C029C"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942909">
                    <w:rPr>
                      <w:b/>
                      <w:bCs/>
                      <w:sz w:val="22"/>
                      <w:szCs w:val="22"/>
                    </w:rPr>
                    <w:t xml:space="preserve">TJEDAN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F05EE9" w:rsidRPr="00942909" w:rsidRDefault="00F05EE9" w:rsidP="003510D6">
                  <w:pPr>
                    <w:ind w:left="-249"/>
                    <w:jc w:val="both"/>
                    <w:rPr>
                      <w:rFonts w:eastAsiaTheme="minorEastAsia" w:cstheme="min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9C029C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3510D6">
                    <w:rPr>
                      <w:b/>
                      <w:sz w:val="22"/>
                      <w:szCs w:val="22"/>
                    </w:rPr>
                    <w:t>20.3</w:t>
                  </w:r>
                  <w:r w:rsidR="003510D6" w:rsidRPr="00942909">
                    <w:rPr>
                      <w:b/>
                      <w:sz w:val="22"/>
                      <w:szCs w:val="22"/>
                    </w:rPr>
                    <w:t xml:space="preserve">. – </w:t>
                  </w:r>
                  <w:r w:rsidR="003510D6">
                    <w:rPr>
                      <w:b/>
                      <w:sz w:val="22"/>
                      <w:szCs w:val="22"/>
                    </w:rPr>
                    <w:t>25</w:t>
                  </w:r>
                  <w:r w:rsidR="003510D6" w:rsidRPr="00942909">
                    <w:rPr>
                      <w:b/>
                      <w:sz w:val="22"/>
                      <w:szCs w:val="22"/>
                    </w:rPr>
                    <w:t>.3.</w:t>
                  </w:r>
                </w:p>
              </w:tc>
            </w:tr>
            <w:tr w:rsidR="00F05EE9" w:rsidRPr="00942909" w:rsidTr="00624174">
              <w:tc>
                <w:tcPr>
                  <w:tcW w:w="1735" w:type="dxa"/>
                  <w:hideMark/>
                </w:tcPr>
                <w:p w:rsidR="00624174" w:rsidRDefault="00F05EE9" w:rsidP="00593C53">
                  <w:pPr>
                    <w:rPr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 xml:space="preserve"> </w:t>
                  </w:r>
                </w:p>
                <w:p w:rsidR="00F05EE9" w:rsidRPr="00624174" w:rsidRDefault="00F05EE9" w:rsidP="00593C53">
                  <w:pPr>
                    <w:rPr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 xml:space="preserve"> 7.30 - 13.00</w:t>
                  </w:r>
                </w:p>
              </w:tc>
              <w:tc>
                <w:tcPr>
                  <w:tcW w:w="6379" w:type="dxa"/>
                  <w:gridSpan w:val="5"/>
                  <w:hideMark/>
                </w:tcPr>
                <w:p w:rsidR="00624174" w:rsidRDefault="00F05EE9" w:rsidP="009C02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C029C"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05EE9" w:rsidRPr="00942909" w:rsidRDefault="00624174" w:rsidP="009C029C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316EA9">
                    <w:rPr>
                      <w:sz w:val="22"/>
                      <w:szCs w:val="22"/>
                    </w:rPr>
                    <w:t xml:space="preserve">6.30 -   </w:t>
                  </w:r>
                  <w:r w:rsidR="00F05EE9" w:rsidRPr="00942909">
                    <w:rPr>
                      <w:sz w:val="22"/>
                      <w:szCs w:val="22"/>
                    </w:rPr>
                    <w:t>9.30</w:t>
                  </w:r>
                  <w:r w:rsidR="00F05EE9">
                    <w:rPr>
                      <w:sz w:val="22"/>
                      <w:szCs w:val="22"/>
                    </w:rPr>
                    <w:t xml:space="preserve">           </w:t>
                  </w:r>
                </w:p>
              </w:tc>
            </w:tr>
            <w:tr w:rsidR="00F05EE9" w:rsidRPr="00942909" w:rsidTr="00624174">
              <w:tc>
                <w:tcPr>
                  <w:tcW w:w="1735" w:type="dxa"/>
                  <w:hideMark/>
                </w:tcPr>
                <w:p w:rsidR="00F05EE9" w:rsidRPr="00942909" w:rsidRDefault="00F05EE9" w:rsidP="00593C53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 w:rsidRPr="00942909">
                    <w:rPr>
                      <w:sz w:val="22"/>
                      <w:szCs w:val="22"/>
                    </w:rPr>
                    <w:t>16.30 - 19.30</w:t>
                  </w:r>
                </w:p>
              </w:tc>
              <w:tc>
                <w:tcPr>
                  <w:tcW w:w="6379" w:type="dxa"/>
                  <w:gridSpan w:val="5"/>
                  <w:hideMark/>
                </w:tcPr>
                <w:p w:rsidR="00F05EE9" w:rsidRPr="00942909" w:rsidRDefault="009C029C" w:rsidP="009C029C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F05EE9" w:rsidRPr="00942909">
                    <w:rPr>
                      <w:sz w:val="22"/>
                      <w:szCs w:val="22"/>
                    </w:rPr>
                    <w:t>11.00 - 12.30</w:t>
                  </w:r>
                  <w:r w:rsidR="00F05EE9">
                    <w:rPr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F05EE9" w:rsidRPr="00942909" w:rsidTr="00624174">
              <w:tc>
                <w:tcPr>
                  <w:tcW w:w="1735" w:type="dxa"/>
                </w:tcPr>
                <w:p w:rsidR="00F05EE9" w:rsidRPr="00942909" w:rsidRDefault="00F05EE9" w:rsidP="00593C53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5"/>
                  <w:hideMark/>
                </w:tcPr>
                <w:p w:rsidR="00F05EE9" w:rsidRPr="00942909" w:rsidRDefault="009C029C" w:rsidP="009C029C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F05EE9" w:rsidRPr="00942909">
                    <w:rPr>
                      <w:sz w:val="22"/>
                      <w:szCs w:val="22"/>
                    </w:rPr>
                    <w:t>18.00 - 19.30</w:t>
                  </w:r>
                  <w:r w:rsidR="00F05EE9">
                    <w:rPr>
                      <w:sz w:val="22"/>
                      <w:szCs w:val="22"/>
                    </w:rPr>
                    <w:t xml:space="preserve">         </w:t>
                  </w:r>
                </w:p>
              </w:tc>
            </w:tr>
            <w:tr w:rsidR="00F05EE9" w:rsidRPr="00942909" w:rsidTr="00624174">
              <w:trPr>
                <w:gridAfter w:val="1"/>
                <w:wAfter w:w="996" w:type="dxa"/>
              </w:trPr>
              <w:tc>
                <w:tcPr>
                  <w:tcW w:w="2723" w:type="dxa"/>
                  <w:gridSpan w:val="3"/>
                </w:tcPr>
                <w:p w:rsidR="00F05EE9" w:rsidRPr="00942909" w:rsidRDefault="00F05EE9" w:rsidP="00593C53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4395" w:type="dxa"/>
                  <w:gridSpan w:val="2"/>
                </w:tcPr>
                <w:p w:rsidR="00F05EE9" w:rsidRPr="00942909" w:rsidRDefault="00F05EE9" w:rsidP="00593C53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  <w:tr w:rsidR="00F05EE9" w:rsidRPr="00942909" w:rsidTr="00624174">
              <w:trPr>
                <w:gridAfter w:val="1"/>
                <w:wAfter w:w="996" w:type="dxa"/>
                <w:trHeight w:val="77"/>
              </w:trPr>
              <w:tc>
                <w:tcPr>
                  <w:tcW w:w="2723" w:type="dxa"/>
                  <w:gridSpan w:val="3"/>
                </w:tcPr>
                <w:p w:rsidR="00F05EE9" w:rsidRPr="00942909" w:rsidRDefault="00F05EE9" w:rsidP="00593C53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4395" w:type="dxa"/>
                  <w:gridSpan w:val="2"/>
                </w:tcPr>
                <w:p w:rsidR="00F05EE9" w:rsidRPr="00942909" w:rsidRDefault="00F05EE9" w:rsidP="00593C5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F05EE9" w:rsidRPr="00942909" w:rsidRDefault="00F05EE9" w:rsidP="00593C53">
            <w:pPr>
              <w:rPr>
                <w:rFonts w:eastAsiaTheme="minorEastAsia"/>
              </w:rPr>
            </w:pPr>
          </w:p>
        </w:tc>
      </w:tr>
    </w:tbl>
    <w:p w:rsidR="00F05EE9" w:rsidRDefault="00F05EE9" w:rsidP="00F05EE9">
      <w:pPr>
        <w:rPr>
          <w:sz w:val="6"/>
        </w:rPr>
      </w:pPr>
    </w:p>
    <w:p w:rsidR="00616910" w:rsidRDefault="00616910" w:rsidP="00F05EE9">
      <w:pPr>
        <w:rPr>
          <w:sz w:val="6"/>
        </w:rPr>
      </w:pPr>
    </w:p>
    <w:p w:rsidR="00616910" w:rsidRDefault="00616910" w:rsidP="00F05EE9">
      <w:pPr>
        <w:rPr>
          <w:sz w:val="6"/>
        </w:rPr>
      </w:pPr>
    </w:p>
    <w:p w:rsidR="00616910" w:rsidRPr="00817C3B" w:rsidRDefault="00616910" w:rsidP="00F05EE9">
      <w:pPr>
        <w:rPr>
          <w:sz w:val="6"/>
        </w:rPr>
      </w:pPr>
    </w:p>
    <w:p w:rsidR="000E4A1A" w:rsidRPr="00EB138A" w:rsidRDefault="000E4A1A" w:rsidP="003435CF">
      <w:pPr>
        <w:ind w:left="284" w:right="141"/>
        <w:jc w:val="both"/>
        <w:rPr>
          <w:sz w:val="6"/>
          <w:szCs w:val="6"/>
        </w:rPr>
      </w:pPr>
    </w:p>
    <w:p w:rsidR="007A7249" w:rsidRPr="001A5386" w:rsidRDefault="007A7249" w:rsidP="00363648">
      <w:pPr>
        <w:ind w:left="142" w:right="141"/>
        <w:jc w:val="both"/>
        <w:rPr>
          <w:sz w:val="4"/>
          <w:szCs w:val="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63648" w:rsidRPr="00FC3D35" w:rsidTr="00891342">
        <w:trPr>
          <w:trHeight w:val="401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48" w:rsidRPr="00F55603" w:rsidRDefault="00363648" w:rsidP="00FA05C7">
            <w:pPr>
              <w:ind w:left="142" w:right="141"/>
              <w:jc w:val="center"/>
              <w:rPr>
                <w:b/>
              </w:rPr>
            </w:pPr>
            <w:r w:rsidRPr="00F55603">
              <w:rPr>
                <w:b/>
              </w:rPr>
              <w:t>U OVOM TJEDNU SE SPOMINJEMO</w:t>
            </w:r>
            <w:r w:rsidRPr="00F55603">
              <w:t>:</w:t>
            </w:r>
          </w:p>
        </w:tc>
      </w:tr>
    </w:tbl>
    <w:p w:rsidR="00363648" w:rsidRDefault="00363648" w:rsidP="00363648">
      <w:pPr>
        <w:ind w:left="142" w:right="141"/>
        <w:rPr>
          <w:sz w:val="6"/>
          <w:szCs w:val="6"/>
          <w:lang w:eastAsia="hr-HR"/>
        </w:rPr>
      </w:pPr>
    </w:p>
    <w:p w:rsidR="00D754C8" w:rsidRPr="00886D1A" w:rsidRDefault="00D754C8" w:rsidP="003435CF">
      <w:pPr>
        <w:ind w:left="284" w:right="141"/>
        <w:jc w:val="both"/>
        <w:rPr>
          <w:bCs/>
          <w:sz w:val="4"/>
          <w:szCs w:val="20"/>
          <w:lang w:eastAsia="hr-HR"/>
        </w:rPr>
      </w:pPr>
    </w:p>
    <w:p w:rsidR="00422266" w:rsidRDefault="00EF5684" w:rsidP="00EF5684">
      <w:pPr>
        <w:ind w:left="284" w:right="141"/>
        <w:rPr>
          <w:bCs/>
          <w:sz w:val="23"/>
          <w:szCs w:val="23"/>
          <w:lang w:eastAsia="hr-HR"/>
        </w:rPr>
      </w:pPr>
      <w:r>
        <w:rPr>
          <w:bCs/>
          <w:sz w:val="23"/>
          <w:szCs w:val="23"/>
          <w:lang w:eastAsia="hr-HR"/>
        </w:rPr>
        <w:t>Nedjelja</w:t>
      </w:r>
      <w:r>
        <w:rPr>
          <w:bCs/>
          <w:sz w:val="23"/>
          <w:szCs w:val="23"/>
          <w:lang w:eastAsia="hr-HR"/>
        </w:rPr>
        <w:tab/>
      </w:r>
      <w:r w:rsidR="003510D6">
        <w:rPr>
          <w:bCs/>
          <w:sz w:val="23"/>
          <w:szCs w:val="23"/>
          <w:lang w:eastAsia="hr-HR"/>
        </w:rPr>
        <w:tab/>
      </w:r>
      <w:r w:rsidRPr="00EF5684">
        <w:rPr>
          <w:bCs/>
          <w:sz w:val="23"/>
          <w:szCs w:val="23"/>
          <w:lang w:eastAsia="hr-HR"/>
        </w:rPr>
        <w:t xml:space="preserve">19.3. </w:t>
      </w:r>
      <w:r>
        <w:rPr>
          <w:bCs/>
          <w:sz w:val="23"/>
          <w:szCs w:val="23"/>
          <w:lang w:eastAsia="hr-HR"/>
        </w:rPr>
        <w:t xml:space="preserve"> </w:t>
      </w:r>
      <w:r>
        <w:rPr>
          <w:bCs/>
          <w:sz w:val="23"/>
          <w:szCs w:val="23"/>
          <w:lang w:eastAsia="hr-HR"/>
        </w:rPr>
        <w:tab/>
      </w:r>
      <w:r w:rsidRPr="00EF5684">
        <w:rPr>
          <w:bCs/>
          <w:sz w:val="23"/>
          <w:szCs w:val="23"/>
          <w:lang w:eastAsia="hr-HR"/>
        </w:rPr>
        <w:t>ČETVRTA KORIZMENA U GODINI „A“</w:t>
      </w:r>
    </w:p>
    <w:p w:rsidR="003510D6" w:rsidRPr="003510D6" w:rsidRDefault="003510D6" w:rsidP="003510D6">
      <w:pPr>
        <w:ind w:left="284" w:right="141"/>
        <w:jc w:val="both"/>
        <w:rPr>
          <w:bCs/>
          <w:lang w:eastAsia="hr-HR"/>
        </w:rPr>
      </w:pPr>
      <w:r w:rsidRPr="003510D6">
        <w:rPr>
          <w:bCs/>
          <w:lang w:eastAsia="hr-HR"/>
        </w:rPr>
        <w:t>Ponedjeljak</w:t>
      </w:r>
      <w:r>
        <w:rPr>
          <w:bCs/>
          <w:lang w:eastAsia="hr-HR"/>
        </w:rPr>
        <w:tab/>
      </w:r>
      <w:r w:rsidRPr="003510D6">
        <w:rPr>
          <w:bCs/>
          <w:lang w:eastAsia="hr-HR"/>
        </w:rPr>
        <w:t xml:space="preserve">20.3. </w:t>
      </w:r>
      <w:r>
        <w:rPr>
          <w:bCs/>
          <w:lang w:eastAsia="hr-HR"/>
        </w:rPr>
        <w:tab/>
      </w:r>
      <w:r w:rsidRPr="003510D6">
        <w:rPr>
          <w:bCs/>
          <w:lang w:eastAsia="hr-HR"/>
        </w:rPr>
        <w:t>SV. JOSIP, ZARUČNIK BDM, SVETKOVINA</w:t>
      </w:r>
    </w:p>
    <w:p w:rsidR="003510D6" w:rsidRDefault="003510D6" w:rsidP="003510D6">
      <w:pPr>
        <w:ind w:left="284" w:right="141"/>
        <w:jc w:val="both"/>
        <w:rPr>
          <w:bCs/>
          <w:lang w:eastAsia="hr-HR"/>
        </w:rPr>
      </w:pPr>
      <w:r w:rsidRPr="003510D6">
        <w:rPr>
          <w:bCs/>
          <w:lang w:eastAsia="hr-HR"/>
        </w:rPr>
        <w:t>Subota</w:t>
      </w:r>
      <w:r>
        <w:rPr>
          <w:bCs/>
          <w:lang w:eastAsia="hr-HR"/>
        </w:rPr>
        <w:tab/>
      </w:r>
      <w:r>
        <w:rPr>
          <w:bCs/>
          <w:lang w:eastAsia="hr-HR"/>
        </w:rPr>
        <w:tab/>
      </w:r>
      <w:r w:rsidRPr="003510D6">
        <w:rPr>
          <w:bCs/>
          <w:lang w:eastAsia="hr-HR"/>
        </w:rPr>
        <w:t xml:space="preserve">25.3. </w:t>
      </w:r>
      <w:r>
        <w:rPr>
          <w:bCs/>
          <w:lang w:eastAsia="hr-HR"/>
        </w:rPr>
        <w:tab/>
      </w:r>
      <w:r w:rsidRPr="003510D6">
        <w:rPr>
          <w:bCs/>
          <w:lang w:eastAsia="hr-HR"/>
        </w:rPr>
        <w:t>NAVJEŠ</w:t>
      </w:r>
      <w:r>
        <w:rPr>
          <w:bCs/>
          <w:lang w:eastAsia="hr-HR"/>
        </w:rPr>
        <w:t>TENJE GOSPODINOVO – BLAGOVIJEST, SVETKOVINA</w:t>
      </w:r>
    </w:p>
    <w:p w:rsidR="003510D6" w:rsidRDefault="003510D6" w:rsidP="003510D6">
      <w:pPr>
        <w:ind w:left="284" w:right="141"/>
        <w:jc w:val="both"/>
        <w:rPr>
          <w:bCs/>
          <w:lang w:eastAsia="hr-HR"/>
        </w:rPr>
      </w:pPr>
      <w:r>
        <w:rPr>
          <w:bCs/>
          <w:lang w:eastAsia="hr-HR"/>
        </w:rPr>
        <w:t>Nedjelja</w:t>
      </w:r>
      <w:r>
        <w:rPr>
          <w:bCs/>
          <w:lang w:eastAsia="hr-HR"/>
        </w:rPr>
        <w:tab/>
      </w:r>
      <w:r>
        <w:rPr>
          <w:bCs/>
          <w:lang w:eastAsia="hr-HR"/>
        </w:rPr>
        <w:tab/>
        <w:t>26.3.</w:t>
      </w:r>
      <w:r>
        <w:rPr>
          <w:bCs/>
          <w:lang w:eastAsia="hr-HR"/>
        </w:rPr>
        <w:tab/>
      </w:r>
      <w:r w:rsidR="003B4F20">
        <w:rPr>
          <w:bCs/>
          <w:lang w:eastAsia="hr-HR"/>
        </w:rPr>
        <w:t>PETA KORIZMENA NEDJELJA</w:t>
      </w:r>
    </w:p>
    <w:p w:rsidR="003B4F20" w:rsidRPr="003B4F20" w:rsidRDefault="003B4F20" w:rsidP="003B4F20">
      <w:pPr>
        <w:ind w:left="142" w:right="141"/>
        <w:jc w:val="center"/>
        <w:rPr>
          <w:b/>
          <w:sz w:val="16"/>
          <w:szCs w:val="16"/>
        </w:rPr>
      </w:pPr>
    </w:p>
    <w:p w:rsidR="003510D6" w:rsidRDefault="003510D6" w:rsidP="00EF5684">
      <w:pPr>
        <w:ind w:left="284" w:right="141"/>
        <w:rPr>
          <w:b/>
          <w:bCs/>
          <w:sz w:val="10"/>
          <w:szCs w:val="10"/>
          <w:lang w:eastAsia="hr-HR"/>
        </w:rPr>
      </w:pPr>
    </w:p>
    <w:p w:rsidR="006D503B" w:rsidRPr="00376E07" w:rsidRDefault="006D503B" w:rsidP="006D503B">
      <w:pPr>
        <w:ind w:left="142" w:right="141"/>
        <w:jc w:val="both"/>
      </w:pPr>
      <w:r w:rsidRPr="00376E0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DAE" wp14:editId="00804291">
                <wp:simplePos x="0" y="0"/>
                <wp:positionH relativeFrom="column">
                  <wp:posOffset>182713</wp:posOffset>
                </wp:positionH>
                <wp:positionV relativeFrom="paragraph">
                  <wp:posOffset>34014</wp:posOffset>
                </wp:positionV>
                <wp:extent cx="6630891" cy="267335"/>
                <wp:effectExtent l="0" t="0" r="1778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891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3B" w:rsidRPr="00354F04" w:rsidRDefault="006D503B" w:rsidP="006D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4F04">
                              <w:rPr>
                                <w:b/>
                              </w:rPr>
                              <w:t>MAN</w:t>
                            </w:r>
                            <w:r w:rsidR="004159BC">
                              <w:rPr>
                                <w:b/>
                              </w:rPr>
                              <w:t>J</w:t>
                            </w:r>
                            <w:r w:rsidR="000E56CB">
                              <w:rPr>
                                <w:b/>
                              </w:rPr>
                              <w:t>E JE VIŠE (LAIČKA KOLUMNICA [34</w:t>
                            </w:r>
                            <w:r w:rsidR="00A023D1">
                              <w:rPr>
                                <w:b/>
                              </w:rPr>
                              <w:t>7</w:t>
                            </w:r>
                            <w:r w:rsidRPr="00354F04">
                              <w:rPr>
                                <w:b/>
                              </w:rPr>
                              <w:t>])</w:t>
                            </w:r>
                          </w:p>
                          <w:p w:rsidR="006D503B" w:rsidRPr="00354F04" w:rsidRDefault="006D503B" w:rsidP="006D5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4pt;margin-top:2.7pt;width:522.1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IWKgIAAFA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">
                <v:textbox>
                  <w:txbxContent>
                    <w:p w:rsidR="006D503B" w:rsidRPr="00354F04" w:rsidRDefault="006D503B" w:rsidP="006D503B">
                      <w:pPr>
                        <w:jc w:val="center"/>
                        <w:rPr>
                          <w:b/>
                        </w:rPr>
                      </w:pPr>
                      <w:r w:rsidRPr="00354F04">
                        <w:rPr>
                          <w:b/>
                        </w:rPr>
                        <w:t>MAN</w:t>
                      </w:r>
                      <w:r w:rsidR="004159BC">
                        <w:rPr>
                          <w:b/>
                        </w:rPr>
                        <w:t>J</w:t>
                      </w:r>
                      <w:r w:rsidR="000E56CB">
                        <w:rPr>
                          <w:b/>
                        </w:rPr>
                        <w:t>E JE VIŠE (LAIČKA KOLUMNICA [34</w:t>
                      </w:r>
                      <w:r w:rsidR="00A023D1">
                        <w:rPr>
                          <w:b/>
                        </w:rPr>
                        <w:t>7</w:t>
                      </w:r>
                      <w:r w:rsidRPr="00354F04">
                        <w:rPr>
                          <w:b/>
                        </w:rPr>
                        <w:t>])</w:t>
                      </w:r>
                    </w:p>
                    <w:p w:rsidR="006D503B" w:rsidRPr="00354F04" w:rsidRDefault="006D503B" w:rsidP="006D503B"/>
                  </w:txbxContent>
                </v:textbox>
              </v:shape>
            </w:pict>
          </mc:Fallback>
        </mc:AlternateContent>
      </w:r>
    </w:p>
    <w:p w:rsidR="006D503B" w:rsidRDefault="006D503B" w:rsidP="006D503B">
      <w:pPr>
        <w:ind w:left="142" w:right="141"/>
        <w:jc w:val="both"/>
      </w:pPr>
    </w:p>
    <w:p w:rsidR="003B4F20" w:rsidRPr="003B4F20" w:rsidRDefault="003B4F20" w:rsidP="00A023D1">
      <w:pPr>
        <w:ind w:left="142" w:right="141"/>
        <w:jc w:val="center"/>
        <w:rPr>
          <w:b/>
          <w:sz w:val="16"/>
          <w:szCs w:val="16"/>
        </w:rPr>
      </w:pPr>
    </w:p>
    <w:p w:rsidR="00A023D1" w:rsidRPr="00A023D1" w:rsidRDefault="00A023D1" w:rsidP="00A023D1">
      <w:pPr>
        <w:ind w:left="142" w:right="141"/>
        <w:jc w:val="center"/>
        <w:rPr>
          <w:b/>
        </w:rPr>
      </w:pPr>
      <w:r w:rsidRPr="00A023D1">
        <w:rPr>
          <w:b/>
        </w:rPr>
        <w:t>,,Čovjek gleda na oči, a Gospodin gleda što je u srcu’’</w:t>
      </w:r>
    </w:p>
    <w:p w:rsidR="00A023D1" w:rsidRPr="00A023D1" w:rsidRDefault="00A023D1" w:rsidP="00A023D1">
      <w:pPr>
        <w:ind w:left="142" w:right="141"/>
        <w:jc w:val="both"/>
      </w:pPr>
      <w:r w:rsidRPr="00A023D1">
        <w:t>Dragi župljani i župljanke, u današnjem prvom čitanju slušamo o Davidovu pomazanju za kralja nad</w:t>
      </w:r>
      <w:r>
        <w:t xml:space="preserve"> </w:t>
      </w:r>
      <w:r w:rsidRPr="00A023D1">
        <w:t>Izraelom te kako je upravo David izabran među svojom braćom. Iz ovog bih čitanja voljela istaknuti</w:t>
      </w:r>
      <w:r>
        <w:t xml:space="preserve"> </w:t>
      </w:r>
      <w:r w:rsidRPr="00A023D1">
        <w:t>jednu rečenicu koje bismo se možda trebali češće sjetiti u životu:,, Bog ne gleda kao što gleda čovjek:</w:t>
      </w:r>
      <w:r>
        <w:t xml:space="preserve"> </w:t>
      </w:r>
      <w:r w:rsidRPr="00A023D1">
        <w:t>čovjek gleda na oči, a Gospodin gleda što je u srcu.” Čovjek je vizualno biće kojega se vrlo lako može</w:t>
      </w:r>
      <w:r>
        <w:t xml:space="preserve"> </w:t>
      </w:r>
      <w:r w:rsidRPr="00A023D1">
        <w:t>impresionirati materijalnim stvarima, a neki ljudi se čak oslanjaju isključivo na vidljivo bogatstvo.</w:t>
      </w:r>
      <w:r>
        <w:t xml:space="preserve"> </w:t>
      </w:r>
      <w:r w:rsidRPr="00A023D1">
        <w:t>Upravo zbog te naše mane, skloni smo osuđivanju i procjenjivanju prema vanjštini što je potpuno</w:t>
      </w:r>
      <w:r>
        <w:t xml:space="preserve"> </w:t>
      </w:r>
      <w:r w:rsidRPr="00A023D1">
        <w:t>pogrešno i predstavlja nas kao vrlo površne osobe koje su i same nesretne te nemaju unutarnji mir,</w:t>
      </w:r>
      <w:r>
        <w:t xml:space="preserve"> </w:t>
      </w:r>
      <w:r w:rsidRPr="00A023D1">
        <w:t>sreću i duhovno bogatstvo. U današnjem nam se svijetu najviše nameću upravo takvi standardi</w:t>
      </w:r>
      <w:r>
        <w:t xml:space="preserve"> </w:t>
      </w:r>
      <w:r w:rsidRPr="00A023D1">
        <w:t>prema kojima je najbitnije kako će se tko obući, izgledati, tko će imati skuplju odjeću te će svojim</w:t>
      </w:r>
      <w:r>
        <w:t xml:space="preserve"> </w:t>
      </w:r>
      <w:r w:rsidRPr="00A023D1">
        <w:t>izgledom potaknuti divljenje i zavist drugih ljudi. Ljudi koji se tako ponašaju i na taj način ophode s</w:t>
      </w:r>
      <w:r>
        <w:t xml:space="preserve"> </w:t>
      </w:r>
      <w:r w:rsidRPr="00A023D1">
        <w:t>drugima zapravo su vrlo nesretni i nesigurni, a ta odjeća predstavlja nadomjestak nečega što toj</w:t>
      </w:r>
      <w:r>
        <w:t xml:space="preserve"> </w:t>
      </w:r>
      <w:r w:rsidRPr="00A023D1">
        <w:t>osobi nedostaje. Bog nas uči da trebamo promatrati ono unutarnje bogatstvo i težiti k tome</w:t>
      </w:r>
      <w:r>
        <w:t xml:space="preserve"> </w:t>
      </w:r>
      <w:r w:rsidRPr="00A023D1">
        <w:t>bogatstvu jer nas upravo ono čini sretnim, zadovoljnim i ispunjenim ljudima te nas dovodi korak bliže</w:t>
      </w:r>
      <w:r>
        <w:t xml:space="preserve"> </w:t>
      </w:r>
      <w:r w:rsidRPr="00A023D1">
        <w:t>Kraljevstvu Nebeskom. Upravo bismo u korizmi trebali vježbati vlastitu svijest i podložnost različitim</w:t>
      </w:r>
      <w:r>
        <w:t xml:space="preserve"> </w:t>
      </w:r>
      <w:r w:rsidRPr="00A023D1">
        <w:t>utjecajima i pokušati se više usmjeriti na ono duhovno u svakome čovjeku i na Božji glas koji</w:t>
      </w:r>
      <w:r>
        <w:t xml:space="preserve"> progovara iz svakog čovjeka.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23D1">
        <w:t>Iva Smolčić</w:t>
      </w:r>
    </w:p>
    <w:p w:rsidR="00A023D1" w:rsidRDefault="00A023D1" w:rsidP="00A023D1">
      <w:pPr>
        <w:ind w:left="142" w:right="141"/>
        <w:jc w:val="both"/>
        <w:rPr>
          <w:b/>
        </w:rPr>
      </w:pPr>
    </w:p>
    <w:p w:rsidR="001825D4" w:rsidRDefault="00AF5A66" w:rsidP="00A023D1">
      <w:pPr>
        <w:ind w:left="142" w:right="141"/>
        <w:jc w:val="both"/>
      </w:pPr>
      <w:r w:rsidRPr="00376E07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F8BE3" wp14:editId="06466E77">
                <wp:simplePos x="0" y="0"/>
                <wp:positionH relativeFrom="column">
                  <wp:posOffset>182713</wp:posOffset>
                </wp:positionH>
                <wp:positionV relativeFrom="paragraph">
                  <wp:posOffset>118386</wp:posOffset>
                </wp:positionV>
                <wp:extent cx="6630891" cy="464024"/>
                <wp:effectExtent l="0" t="0" r="1778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891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66" w:rsidRPr="00376E07" w:rsidRDefault="00AF5A66" w:rsidP="00AF5A66">
                            <w:pPr>
                              <w:jc w:val="center"/>
                            </w:pPr>
                            <w:r w:rsidRPr="00376E07">
                              <w:t>Izdaje župa Presvetog Srca Isusova, Palmotićeva 31, Zagreb,</w:t>
                            </w:r>
                          </w:p>
                          <w:p w:rsidR="00AF5A66" w:rsidRPr="00376E07" w:rsidRDefault="00AF5A66" w:rsidP="00AF5A6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76E07">
                              <w:t xml:space="preserve">tel. 210 4451, zupalma@email.t-com.hr, godina: IX, </w:t>
                            </w:r>
                            <w:hyperlink r:id="rId8" w:history="1">
                              <w:r w:rsidRPr="00376E07">
                                <w:rPr>
                                  <w:rStyle w:val="Hyperlink"/>
                                  <w:rFonts w:eastAsia="Calibri"/>
                                </w:rPr>
                                <w:t>http://www.zupa-presvetog-srca-isusova.hr/</w:t>
                              </w:r>
                            </w:hyperlink>
                          </w:p>
                          <w:p w:rsidR="00AF5A66" w:rsidRPr="00A91BF1" w:rsidRDefault="00AF5A66" w:rsidP="00AF5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5A66" w:rsidRDefault="00AF5A66" w:rsidP="00AF5A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.4pt;margin-top:9.3pt;width:522.1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">
                <v:textbox>
                  <w:txbxContent>
                    <w:p w:rsidR="00AF5A66" w:rsidRPr="00376E07" w:rsidRDefault="00AF5A66" w:rsidP="00AF5A66">
                      <w:pPr>
                        <w:jc w:val="center"/>
                      </w:pPr>
                      <w:r w:rsidRPr="00376E07">
                        <w:t>Izdaje župa Presvetog Srca Isusova, Palmotićeva 31, Zagreb,</w:t>
                      </w:r>
                    </w:p>
                    <w:p w:rsidR="00AF5A66" w:rsidRPr="00376E07" w:rsidRDefault="00AF5A66" w:rsidP="00AF5A66">
                      <w:pPr>
                        <w:jc w:val="center"/>
                        <w:rPr>
                          <w:u w:val="single"/>
                        </w:rPr>
                      </w:pPr>
                      <w:r w:rsidRPr="00376E07">
                        <w:t xml:space="preserve">tel. 210 4451, zupalma@email.t-com.hr, godina: IX, </w:t>
                      </w:r>
                      <w:hyperlink r:id="rId9" w:history="1">
                        <w:r w:rsidRPr="00376E07">
                          <w:rPr>
                            <w:rStyle w:val="Hyperlink"/>
                            <w:rFonts w:eastAsia="Calibri"/>
                          </w:rPr>
                          <w:t>http://www.zupa-presvetog-srca-isusova.hr/</w:t>
                        </w:r>
                      </w:hyperlink>
                    </w:p>
                    <w:p w:rsidR="00AF5A66" w:rsidRPr="00A91BF1" w:rsidRDefault="00AF5A66" w:rsidP="00AF5A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5A66" w:rsidRDefault="00AF5A66" w:rsidP="00AF5A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25D4" w:rsidSect="003B4F20">
      <w:pgSz w:w="11907" w:h="16839" w:code="9"/>
      <w:pgMar w:top="426" w:right="56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919"/>
    <w:multiLevelType w:val="hybridMultilevel"/>
    <w:tmpl w:val="4F56F6A4"/>
    <w:lvl w:ilvl="0" w:tplc="041A000F">
      <w:start w:val="1"/>
      <w:numFmt w:val="decimal"/>
      <w:lvlText w:val="%1."/>
      <w:lvlJc w:val="left"/>
      <w:pPr>
        <w:ind w:left="5180" w:hanging="360"/>
      </w:pPr>
    </w:lvl>
    <w:lvl w:ilvl="1" w:tplc="041A0019">
      <w:start w:val="1"/>
      <w:numFmt w:val="lowerLetter"/>
      <w:lvlText w:val="%2."/>
      <w:lvlJc w:val="left"/>
      <w:pPr>
        <w:ind w:left="5900" w:hanging="360"/>
      </w:pPr>
    </w:lvl>
    <w:lvl w:ilvl="2" w:tplc="041A001B">
      <w:start w:val="1"/>
      <w:numFmt w:val="lowerRoman"/>
      <w:lvlText w:val="%3."/>
      <w:lvlJc w:val="right"/>
      <w:pPr>
        <w:ind w:left="6620" w:hanging="180"/>
      </w:pPr>
    </w:lvl>
    <w:lvl w:ilvl="3" w:tplc="041A000F">
      <w:start w:val="1"/>
      <w:numFmt w:val="decimal"/>
      <w:lvlText w:val="%4."/>
      <w:lvlJc w:val="left"/>
      <w:pPr>
        <w:ind w:left="7340" w:hanging="360"/>
      </w:pPr>
    </w:lvl>
    <w:lvl w:ilvl="4" w:tplc="041A0019">
      <w:start w:val="1"/>
      <w:numFmt w:val="lowerLetter"/>
      <w:lvlText w:val="%5."/>
      <w:lvlJc w:val="left"/>
      <w:pPr>
        <w:ind w:left="8060" w:hanging="360"/>
      </w:pPr>
    </w:lvl>
    <w:lvl w:ilvl="5" w:tplc="041A001B">
      <w:start w:val="1"/>
      <w:numFmt w:val="lowerRoman"/>
      <w:lvlText w:val="%6."/>
      <w:lvlJc w:val="right"/>
      <w:pPr>
        <w:ind w:left="8780" w:hanging="180"/>
      </w:pPr>
    </w:lvl>
    <w:lvl w:ilvl="6" w:tplc="041A000F">
      <w:start w:val="1"/>
      <w:numFmt w:val="decimal"/>
      <w:lvlText w:val="%7."/>
      <w:lvlJc w:val="left"/>
      <w:pPr>
        <w:ind w:left="9500" w:hanging="360"/>
      </w:pPr>
    </w:lvl>
    <w:lvl w:ilvl="7" w:tplc="041A0019">
      <w:start w:val="1"/>
      <w:numFmt w:val="lowerLetter"/>
      <w:lvlText w:val="%8."/>
      <w:lvlJc w:val="left"/>
      <w:pPr>
        <w:ind w:left="10220" w:hanging="360"/>
      </w:pPr>
    </w:lvl>
    <w:lvl w:ilvl="8" w:tplc="041A001B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66"/>
    <w:rsid w:val="0008163E"/>
    <w:rsid w:val="00087552"/>
    <w:rsid w:val="00092EF4"/>
    <w:rsid w:val="000E4A1A"/>
    <w:rsid w:val="000E56CB"/>
    <w:rsid w:val="000F4B9A"/>
    <w:rsid w:val="00170027"/>
    <w:rsid w:val="00175E0D"/>
    <w:rsid w:val="001825D4"/>
    <w:rsid w:val="00187138"/>
    <w:rsid w:val="001E3662"/>
    <w:rsid w:val="001E403B"/>
    <w:rsid w:val="001F0BAC"/>
    <w:rsid w:val="00240BBF"/>
    <w:rsid w:val="002A2E74"/>
    <w:rsid w:val="002E2F87"/>
    <w:rsid w:val="002F337A"/>
    <w:rsid w:val="00316EA9"/>
    <w:rsid w:val="003435CF"/>
    <w:rsid w:val="003510D6"/>
    <w:rsid w:val="003572E6"/>
    <w:rsid w:val="003612FB"/>
    <w:rsid w:val="00363648"/>
    <w:rsid w:val="00384B1B"/>
    <w:rsid w:val="003A5407"/>
    <w:rsid w:val="003B4F20"/>
    <w:rsid w:val="004020DC"/>
    <w:rsid w:val="004159BC"/>
    <w:rsid w:val="00422266"/>
    <w:rsid w:val="00424A03"/>
    <w:rsid w:val="0043524F"/>
    <w:rsid w:val="00465295"/>
    <w:rsid w:val="004B02EB"/>
    <w:rsid w:val="004D70CA"/>
    <w:rsid w:val="00510081"/>
    <w:rsid w:val="005409CA"/>
    <w:rsid w:val="00567792"/>
    <w:rsid w:val="00575B69"/>
    <w:rsid w:val="005A15A4"/>
    <w:rsid w:val="005A5131"/>
    <w:rsid w:val="005C6508"/>
    <w:rsid w:val="005F2AB2"/>
    <w:rsid w:val="006000A7"/>
    <w:rsid w:val="00600899"/>
    <w:rsid w:val="00610C55"/>
    <w:rsid w:val="00616910"/>
    <w:rsid w:val="0062319F"/>
    <w:rsid w:val="00624174"/>
    <w:rsid w:val="00651E58"/>
    <w:rsid w:val="00654E81"/>
    <w:rsid w:val="00670BB9"/>
    <w:rsid w:val="00693D2A"/>
    <w:rsid w:val="006A7A46"/>
    <w:rsid w:val="006D4C93"/>
    <w:rsid w:val="006D503B"/>
    <w:rsid w:val="0071677C"/>
    <w:rsid w:val="00785BA3"/>
    <w:rsid w:val="00794C40"/>
    <w:rsid w:val="007A7249"/>
    <w:rsid w:val="007B6107"/>
    <w:rsid w:val="007E10DA"/>
    <w:rsid w:val="007E3BF2"/>
    <w:rsid w:val="0081264D"/>
    <w:rsid w:val="00817C3B"/>
    <w:rsid w:val="00817D1C"/>
    <w:rsid w:val="00822A93"/>
    <w:rsid w:val="00873DC9"/>
    <w:rsid w:val="00886D1A"/>
    <w:rsid w:val="00891342"/>
    <w:rsid w:val="008B0D0D"/>
    <w:rsid w:val="008C3F7F"/>
    <w:rsid w:val="008D0EF9"/>
    <w:rsid w:val="008D6DF8"/>
    <w:rsid w:val="008D74CF"/>
    <w:rsid w:val="008F54F7"/>
    <w:rsid w:val="009241F7"/>
    <w:rsid w:val="00940728"/>
    <w:rsid w:val="00942909"/>
    <w:rsid w:val="0094592C"/>
    <w:rsid w:val="009868CD"/>
    <w:rsid w:val="009C0118"/>
    <w:rsid w:val="009C029C"/>
    <w:rsid w:val="009D2B90"/>
    <w:rsid w:val="009E50A9"/>
    <w:rsid w:val="00A023D1"/>
    <w:rsid w:val="00A16216"/>
    <w:rsid w:val="00A20CD4"/>
    <w:rsid w:val="00A27112"/>
    <w:rsid w:val="00A51A8D"/>
    <w:rsid w:val="00A82DA1"/>
    <w:rsid w:val="00AA7257"/>
    <w:rsid w:val="00AF5A66"/>
    <w:rsid w:val="00B243CC"/>
    <w:rsid w:val="00B37BC2"/>
    <w:rsid w:val="00B56A07"/>
    <w:rsid w:val="00B6489B"/>
    <w:rsid w:val="00B960CE"/>
    <w:rsid w:val="00BC349D"/>
    <w:rsid w:val="00C13C9B"/>
    <w:rsid w:val="00C733CD"/>
    <w:rsid w:val="00C95573"/>
    <w:rsid w:val="00CC1CD8"/>
    <w:rsid w:val="00CC3AFB"/>
    <w:rsid w:val="00CD3A0A"/>
    <w:rsid w:val="00CF17EE"/>
    <w:rsid w:val="00D01816"/>
    <w:rsid w:val="00D101C3"/>
    <w:rsid w:val="00D1524A"/>
    <w:rsid w:val="00D3031F"/>
    <w:rsid w:val="00D45DCA"/>
    <w:rsid w:val="00D53509"/>
    <w:rsid w:val="00D754C8"/>
    <w:rsid w:val="00D82513"/>
    <w:rsid w:val="00D867EC"/>
    <w:rsid w:val="00D875BF"/>
    <w:rsid w:val="00D954AE"/>
    <w:rsid w:val="00DA3B7C"/>
    <w:rsid w:val="00E121C2"/>
    <w:rsid w:val="00E12E25"/>
    <w:rsid w:val="00E80FBD"/>
    <w:rsid w:val="00E96A91"/>
    <w:rsid w:val="00EB138A"/>
    <w:rsid w:val="00EC4A79"/>
    <w:rsid w:val="00ED387F"/>
    <w:rsid w:val="00EF38FB"/>
    <w:rsid w:val="00EF5684"/>
    <w:rsid w:val="00F05EE9"/>
    <w:rsid w:val="00F41F7E"/>
    <w:rsid w:val="00F4457C"/>
    <w:rsid w:val="00F623F0"/>
    <w:rsid w:val="00F67686"/>
    <w:rsid w:val="00F753AD"/>
    <w:rsid w:val="00F77F34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5A66"/>
    <w:rPr>
      <w:lang w:eastAsia="hr-HR" w:bidi="ta-IN"/>
    </w:rPr>
  </w:style>
  <w:style w:type="character" w:styleId="Hyperlink">
    <w:name w:val="Hyperlink"/>
    <w:uiPriority w:val="99"/>
    <w:unhideWhenUsed/>
    <w:rsid w:val="00AF5A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5A66"/>
    <w:rPr>
      <w:lang w:eastAsia="hr-HR" w:bidi="ta-IN"/>
    </w:rPr>
  </w:style>
  <w:style w:type="character" w:styleId="Hyperlink">
    <w:name w:val="Hyperlink"/>
    <w:uiPriority w:val="99"/>
    <w:unhideWhenUsed/>
    <w:rsid w:val="00AF5A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-presvetog-srca-isusova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palma@email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upa-presvetog-srca-isuso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</cp:lastModifiedBy>
  <cp:revision>3</cp:revision>
  <dcterms:created xsi:type="dcterms:W3CDTF">2023-03-18T09:14:00Z</dcterms:created>
  <dcterms:modified xsi:type="dcterms:W3CDTF">2023-03-18T09:36:00Z</dcterms:modified>
</cp:coreProperties>
</file>