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66" w:rsidRPr="005203F0" w:rsidRDefault="00AF5A66" w:rsidP="0009708F">
      <w:pPr>
        <w:ind w:right="-1"/>
        <w:jc w:val="center"/>
        <w:rPr>
          <w:b/>
          <w:i/>
        </w:rPr>
      </w:pPr>
      <w:r w:rsidRPr="005203F0">
        <w:rPr>
          <w:noProof/>
          <w:lang w:eastAsia="hr-HR"/>
        </w:rPr>
        <w:drawing>
          <wp:anchor distT="0" distB="0" distL="114300" distR="114300" simplePos="0" relativeHeight="251659264" behindDoc="0" locked="0" layoutInCell="1" allowOverlap="1" wp14:anchorId="19C57845" wp14:editId="47A3ACA8">
            <wp:simplePos x="0" y="0"/>
            <wp:positionH relativeFrom="column">
              <wp:posOffset>130810</wp:posOffset>
            </wp:positionH>
            <wp:positionV relativeFrom="paragraph">
              <wp:posOffset>31115</wp:posOffset>
            </wp:positionV>
            <wp:extent cx="1617345" cy="1383030"/>
            <wp:effectExtent l="0" t="0" r="1905" b="762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345" cy="1383030"/>
                    </a:xfrm>
                    <a:prstGeom prst="rect">
                      <a:avLst/>
                    </a:prstGeom>
                    <a:noFill/>
                  </pic:spPr>
                </pic:pic>
              </a:graphicData>
            </a:graphic>
            <wp14:sizeRelH relativeFrom="margin">
              <wp14:pctWidth>0</wp14:pctWidth>
            </wp14:sizeRelH>
            <wp14:sizeRelV relativeFrom="margin">
              <wp14:pctHeight>0</wp14:pctHeight>
            </wp14:sizeRelV>
          </wp:anchor>
        </w:drawing>
      </w:r>
      <w:r w:rsidRPr="005203F0">
        <w:rPr>
          <w:b/>
          <w:i/>
        </w:rPr>
        <w:t>Župa Presvetog Srca Isusova</w:t>
      </w:r>
    </w:p>
    <w:p w:rsidR="00AF5A66" w:rsidRPr="005203F0" w:rsidRDefault="00AF5A66" w:rsidP="00AD57BF">
      <w:pPr>
        <w:ind w:left="142" w:right="-1"/>
        <w:jc w:val="center"/>
        <w:rPr>
          <w:b/>
        </w:rPr>
      </w:pPr>
      <w:r w:rsidRPr="005203F0">
        <w:rPr>
          <w:b/>
        </w:rPr>
        <w:t>Palmotićeva 31, Zagreb</w:t>
      </w:r>
    </w:p>
    <w:p w:rsidR="00AF5A66" w:rsidRPr="005203F0" w:rsidRDefault="00AF5A66" w:rsidP="00AD57BF">
      <w:pPr>
        <w:ind w:left="142" w:right="-1"/>
        <w:jc w:val="center"/>
        <w:rPr>
          <w:b/>
          <w:sz w:val="6"/>
          <w:szCs w:val="6"/>
        </w:rPr>
      </w:pPr>
    </w:p>
    <w:p w:rsidR="00AF5A66" w:rsidRPr="005203F0" w:rsidRDefault="00AF5A66" w:rsidP="00AD57BF">
      <w:pPr>
        <w:ind w:left="142" w:right="-1"/>
        <w:jc w:val="center"/>
        <w:rPr>
          <w:b/>
          <w:sz w:val="6"/>
          <w:szCs w:val="6"/>
        </w:rPr>
      </w:pPr>
    </w:p>
    <w:p w:rsidR="00AF5A66" w:rsidRPr="005203F0" w:rsidRDefault="0008163E" w:rsidP="00AD57BF">
      <w:pPr>
        <w:pStyle w:val="NormalWeb"/>
        <w:ind w:left="142" w:right="-1"/>
        <w:jc w:val="center"/>
        <w:rPr>
          <w:b/>
          <w:sz w:val="52"/>
          <w:szCs w:val="52"/>
        </w:rPr>
      </w:pPr>
      <w:r w:rsidRPr="005203F0">
        <w:rPr>
          <w:b/>
          <w:sz w:val="52"/>
          <w:szCs w:val="52"/>
        </w:rPr>
        <w:t xml:space="preserve">ŽUPNI LISTIĆ </w:t>
      </w:r>
      <w:r w:rsidR="002D4410" w:rsidRPr="005203F0">
        <w:rPr>
          <w:b/>
          <w:sz w:val="36"/>
          <w:szCs w:val="36"/>
        </w:rPr>
        <w:t>broj 403</w:t>
      </w:r>
    </w:p>
    <w:p w:rsidR="00AF5A66" w:rsidRPr="005203F0" w:rsidRDefault="00AF5A66" w:rsidP="00AD57BF">
      <w:pPr>
        <w:ind w:left="142" w:right="-1"/>
        <w:jc w:val="center"/>
        <w:rPr>
          <w:b/>
          <w:sz w:val="8"/>
          <w:szCs w:val="8"/>
        </w:rPr>
      </w:pPr>
    </w:p>
    <w:p w:rsidR="00AF5A66" w:rsidRPr="005203F0" w:rsidRDefault="00AF5A66" w:rsidP="00AD57BF">
      <w:pPr>
        <w:ind w:left="142" w:right="-1"/>
        <w:jc w:val="center"/>
        <w:rPr>
          <w:sz w:val="32"/>
          <w:szCs w:val="32"/>
        </w:rPr>
      </w:pPr>
      <w:r w:rsidRPr="005203F0">
        <w:rPr>
          <w:sz w:val="32"/>
          <w:szCs w:val="32"/>
        </w:rPr>
        <w:t xml:space="preserve">nedjelja, </w:t>
      </w:r>
      <w:r w:rsidR="005D0C6B" w:rsidRPr="005203F0">
        <w:rPr>
          <w:sz w:val="32"/>
          <w:szCs w:val="32"/>
        </w:rPr>
        <w:t>4</w:t>
      </w:r>
      <w:r w:rsidR="0008163E" w:rsidRPr="005203F0">
        <w:rPr>
          <w:sz w:val="32"/>
          <w:szCs w:val="32"/>
        </w:rPr>
        <w:t xml:space="preserve">. </w:t>
      </w:r>
      <w:r w:rsidR="005D0C6B" w:rsidRPr="005203F0">
        <w:rPr>
          <w:sz w:val="32"/>
          <w:szCs w:val="32"/>
        </w:rPr>
        <w:t>lipnj</w:t>
      </w:r>
      <w:r w:rsidR="00E70CF1" w:rsidRPr="005203F0">
        <w:rPr>
          <w:sz w:val="32"/>
          <w:szCs w:val="32"/>
        </w:rPr>
        <w:t>a</w:t>
      </w:r>
      <w:r w:rsidR="005F2AB2" w:rsidRPr="005203F0">
        <w:rPr>
          <w:sz w:val="32"/>
          <w:szCs w:val="32"/>
        </w:rPr>
        <w:t xml:space="preserve"> 2023</w:t>
      </w:r>
      <w:r w:rsidRPr="005203F0">
        <w:rPr>
          <w:sz w:val="32"/>
          <w:szCs w:val="32"/>
        </w:rPr>
        <w:t xml:space="preserve">. </w:t>
      </w:r>
    </w:p>
    <w:p w:rsidR="00AF5A66" w:rsidRPr="005203F0" w:rsidRDefault="00AF5A66" w:rsidP="00AD57BF">
      <w:pPr>
        <w:ind w:left="142" w:right="-1"/>
        <w:jc w:val="center"/>
        <w:rPr>
          <w:sz w:val="8"/>
          <w:szCs w:val="8"/>
        </w:rPr>
      </w:pPr>
    </w:p>
    <w:p w:rsidR="00940728" w:rsidRPr="005203F0" w:rsidRDefault="00654E81" w:rsidP="006C0CC8">
      <w:pPr>
        <w:ind w:left="142" w:right="-143"/>
        <w:jc w:val="both"/>
        <w:rPr>
          <w:b/>
          <w:bCs/>
          <w:sz w:val="40"/>
          <w:szCs w:val="40"/>
          <w:lang w:eastAsia="hr-HR"/>
        </w:rPr>
      </w:pPr>
      <w:r w:rsidRPr="005203F0">
        <w:rPr>
          <w:b/>
          <w:sz w:val="32"/>
          <w:szCs w:val="32"/>
        </w:rPr>
        <w:t xml:space="preserve">  </w:t>
      </w:r>
      <w:r w:rsidR="005D0C6B" w:rsidRPr="005203F0">
        <w:rPr>
          <w:b/>
          <w:sz w:val="32"/>
          <w:szCs w:val="32"/>
        </w:rPr>
        <w:tab/>
        <w:t xml:space="preserve">  </w:t>
      </w:r>
      <w:r w:rsidR="005D0C6B" w:rsidRPr="005203F0">
        <w:rPr>
          <w:b/>
          <w:bCs/>
          <w:sz w:val="40"/>
          <w:szCs w:val="40"/>
          <w:lang w:eastAsia="hr-HR"/>
        </w:rPr>
        <w:t>P R E S V E T O   T R O J S T V O</w:t>
      </w:r>
      <w:r w:rsidR="006314C7" w:rsidRPr="005203F0">
        <w:rPr>
          <w:b/>
          <w:bCs/>
          <w:sz w:val="40"/>
          <w:szCs w:val="40"/>
          <w:lang w:eastAsia="hr-HR"/>
        </w:rPr>
        <w:t xml:space="preserve"> </w:t>
      </w:r>
      <w:r w:rsidR="006C0CC8" w:rsidRPr="005203F0">
        <w:rPr>
          <w:b/>
          <w:bCs/>
          <w:sz w:val="40"/>
          <w:szCs w:val="40"/>
          <w:lang w:eastAsia="hr-HR"/>
        </w:rPr>
        <w:t xml:space="preserve"> </w:t>
      </w:r>
    </w:p>
    <w:p w:rsidR="00DD58EC" w:rsidRPr="005203F0" w:rsidRDefault="00DD58EC" w:rsidP="00DD58EC">
      <w:pPr>
        <w:tabs>
          <w:tab w:val="left" w:pos="7701"/>
        </w:tabs>
        <w:ind w:left="142"/>
        <w:jc w:val="both"/>
        <w:rPr>
          <w:bCs/>
          <w:sz w:val="8"/>
          <w:szCs w:val="8"/>
          <w:lang w:eastAsia="hr-HR"/>
        </w:rPr>
      </w:pPr>
      <w:r w:rsidRPr="005203F0">
        <w:rPr>
          <w:bCs/>
          <w:sz w:val="8"/>
          <w:szCs w:val="8"/>
          <w:lang w:eastAsia="hr-HR"/>
        </w:rPr>
        <w:tab/>
      </w:r>
    </w:p>
    <w:p w:rsidR="005D0C6B" w:rsidRPr="005203F0" w:rsidRDefault="005D0C6B" w:rsidP="00CD2479">
      <w:pPr>
        <w:shd w:val="clear" w:color="auto" w:fill="FFFFFF"/>
        <w:rPr>
          <w:rFonts w:cstheme="minorHAnsi"/>
          <w:b/>
          <w:bCs/>
          <w:lang w:eastAsia="hr-HR"/>
        </w:rPr>
      </w:pPr>
      <w:r w:rsidRPr="005203F0">
        <w:rPr>
          <w:rFonts w:cstheme="minorHAnsi"/>
          <w:b/>
          <w:bCs/>
          <w:lang w:eastAsia="hr-HR"/>
        </w:rPr>
        <w:t>Evanđelje: Iv 3, 16-18</w:t>
      </w:r>
      <w:r w:rsidRPr="005203F0">
        <w:rPr>
          <w:rFonts w:cstheme="minorHAnsi"/>
          <w:b/>
          <w:bCs/>
          <w:lang w:eastAsia="hr-HR"/>
        </w:rPr>
        <w:tab/>
        <w:t> </w:t>
      </w:r>
    </w:p>
    <w:p w:rsidR="005D0C6B" w:rsidRPr="005203F0" w:rsidRDefault="005D0C6B" w:rsidP="005D0C6B">
      <w:pPr>
        <w:shd w:val="clear" w:color="auto" w:fill="FFFFFF"/>
        <w:jc w:val="both"/>
        <w:rPr>
          <w:rFonts w:cstheme="minorHAnsi"/>
          <w:lang w:eastAsia="hr-HR"/>
        </w:rPr>
      </w:pPr>
      <w:r w:rsidRPr="005203F0">
        <w:rPr>
          <w:rFonts w:cstheme="minorHAnsi"/>
          <w:lang w:eastAsia="hr-HR"/>
        </w:rPr>
        <w:t>U ono vrijeme reče Isus Nikodemu: „Bog je tako ljubio svijet te je dao svoga Sina Jedinorođenca da nijedan koji u njega vjeruje ne propadne, nego da ima život vječni. Ta Bog nije poslao Sina na svijet da sudi svijetu, nego da se svijet spasi po njemu. Tko vjeruje u njega, ne osuđuje se; a tko ne vjeruje, već je osuđen što nije vjerovao u ime jedinorođenoga Sina Božjega.“</w:t>
      </w:r>
    </w:p>
    <w:p w:rsidR="00602EF4" w:rsidRPr="005203F0" w:rsidRDefault="00602EF4" w:rsidP="006314C7">
      <w:pPr>
        <w:shd w:val="clear" w:color="auto" w:fill="FFFFFF"/>
        <w:jc w:val="both"/>
        <w:rPr>
          <w:rFonts w:cstheme="minorHAnsi"/>
          <w:sz w:val="4"/>
          <w:szCs w:val="4"/>
          <w:lang w:eastAsia="hr-HR"/>
        </w:rPr>
      </w:pPr>
    </w:p>
    <w:p w:rsidR="00602EF4" w:rsidRPr="005203F0" w:rsidRDefault="00602EF4" w:rsidP="00602EF4">
      <w:pPr>
        <w:rPr>
          <w:b/>
        </w:rPr>
      </w:pPr>
      <w:r w:rsidRPr="005203F0">
        <w:rPr>
          <w:b/>
        </w:rPr>
        <w:t xml:space="preserve">Komentar župnika: </w:t>
      </w:r>
    </w:p>
    <w:p w:rsidR="005D0C6B" w:rsidRPr="005203F0" w:rsidRDefault="005D0C6B" w:rsidP="00197703">
      <w:pPr>
        <w:keepNext/>
        <w:jc w:val="both"/>
      </w:pPr>
      <w:r w:rsidRPr="005203F0">
        <w:t>Današnje evanđelje želi nam predstaviti Boga koji nas ljubi i koji je iz ljubavi poslao svoga Sina da nas spasi. To je ispravna slika o Bogu, no ona može biti i kriva kao na</w:t>
      </w:r>
      <w:r w:rsidR="00965EEA" w:rsidRPr="005203F0">
        <w:t xml:space="preserve"> </w:t>
      </w:r>
      <w:r w:rsidRPr="005203F0">
        <w:t>pr</w:t>
      </w:r>
      <w:r w:rsidR="00965EEA" w:rsidRPr="005203F0">
        <w:t>imjer</w:t>
      </w:r>
      <w:r w:rsidRPr="005203F0">
        <w:t xml:space="preserve">: </w:t>
      </w:r>
    </w:p>
    <w:p w:rsidR="005D0C6B" w:rsidRPr="005203F0" w:rsidRDefault="005D0C6B" w:rsidP="00197703">
      <w:pPr>
        <w:keepNext/>
        <w:jc w:val="both"/>
        <w:rPr>
          <w:sz w:val="6"/>
          <w:szCs w:val="6"/>
        </w:rPr>
      </w:pPr>
    </w:p>
    <w:p w:rsidR="005D0C6B" w:rsidRPr="005203F0" w:rsidRDefault="005D0C6B" w:rsidP="00197703">
      <w:pPr>
        <w:keepNext/>
        <w:jc w:val="both"/>
      </w:pPr>
      <w:r w:rsidRPr="005203F0">
        <w:t xml:space="preserve">Ako Boga doživljavam kao nemilosrdnog kažnjavatelja.  To je Bog koji proganja čovjeka i koji ga kažnjava na svakom koraku. To je </w:t>
      </w:r>
      <w:r w:rsidRPr="005203F0">
        <w:rPr>
          <w:i/>
          <w:iCs/>
        </w:rPr>
        <w:t>poganski idol</w:t>
      </w:r>
      <w:r w:rsidRPr="005203F0">
        <w:t xml:space="preserve">, kojega treba udovoljiti žrtvama. U svagdanjem životu se javlja kad čovjek neku bolest ili nesreću izravno pripisuje Bogu kao kaznu. </w:t>
      </w:r>
    </w:p>
    <w:p w:rsidR="005D0C6B" w:rsidRPr="005203F0" w:rsidRDefault="005D0C6B" w:rsidP="00197703">
      <w:pPr>
        <w:keepNext/>
        <w:jc w:val="both"/>
      </w:pPr>
      <w:r w:rsidRPr="005203F0">
        <w:t xml:space="preserve">Ako Boga doživljavam kao neprijateljski raspoloženog prema životu. Neki se uvijek osjećaju nelagodno kad se raduju nečemu, kad se osjećaju sretni i zadovoljni bojeći se kao da time vrijeđaju Boga. To je </w:t>
      </w:r>
      <w:r w:rsidRPr="005203F0">
        <w:rPr>
          <w:i/>
          <w:iCs/>
        </w:rPr>
        <w:t>poganski bog</w:t>
      </w:r>
      <w:r w:rsidRPr="005203F0">
        <w:t xml:space="preserve"> kako nam svjedoči grčka mitologija o bogovima koji su bili zavidni ljudskoj sreći. </w:t>
      </w:r>
    </w:p>
    <w:p w:rsidR="005D0C6B" w:rsidRPr="005203F0" w:rsidRDefault="005D0C6B" w:rsidP="00197703">
      <w:pPr>
        <w:keepNext/>
        <w:jc w:val="both"/>
      </w:pPr>
      <w:r w:rsidRPr="005203F0">
        <w:t>Ako Boga doživljavam kao bešćutnog suca. Ovu jednostranu predodžbu o Bogu možemo prepoznati u sebi ako se stalno osjećamo proganjani od Boga, ako se ne usudimo bilo što poduzeti bez silnog straha da ćemo pogriješiti i za to biti kažnjeni.</w:t>
      </w:r>
    </w:p>
    <w:p w:rsidR="005D0C6B" w:rsidRPr="005203F0" w:rsidRDefault="005D0C6B" w:rsidP="00197703">
      <w:pPr>
        <w:keepNext/>
        <w:jc w:val="both"/>
      </w:pPr>
      <w:r w:rsidRPr="005203F0">
        <w:t>Ako Boga doživljavam kao prezahtjevnog poslodavca. To je oblik napasti da moramo sebe otkupiti samo svojim djelima, zaboravljajući da je njegova milost uvijek nezasluženi dar. Ono što mi možemo jest surađivati s milošću koja nas poziva.</w:t>
      </w:r>
    </w:p>
    <w:p w:rsidR="005D0C6B" w:rsidRPr="005203F0" w:rsidRDefault="005D0C6B" w:rsidP="00197703">
      <w:pPr>
        <w:keepNext/>
        <w:jc w:val="both"/>
        <w:rPr>
          <w:sz w:val="6"/>
          <w:szCs w:val="6"/>
        </w:rPr>
      </w:pPr>
    </w:p>
    <w:p w:rsidR="005D0C6B" w:rsidRPr="005203F0" w:rsidRDefault="005D0C6B" w:rsidP="00197703">
      <w:pPr>
        <w:keepNext/>
        <w:jc w:val="both"/>
      </w:pPr>
      <w:r w:rsidRPr="005203F0">
        <w:t>Za napredak u duhovnom životu i radosno kršćansko življenje važno je da u nama zaživi prava slika o Bogu ljubavi. Ona se može očitovati na</w:t>
      </w:r>
      <w:r w:rsidR="00197703" w:rsidRPr="005203F0">
        <w:t xml:space="preserve"> primjerima:</w:t>
      </w:r>
    </w:p>
    <w:p w:rsidR="005D0C6B" w:rsidRPr="005203F0" w:rsidRDefault="005D0C6B" w:rsidP="00197703">
      <w:pPr>
        <w:keepNext/>
        <w:jc w:val="both"/>
      </w:pPr>
      <w:r w:rsidRPr="005203F0">
        <w:t xml:space="preserve">Ako Boga doživljavam kao Stvoritelja. Bog je stvorio svijet i svakog čovjeka, dakle i mene. Nisam slučajno na svijetu, Bog me je htio, ja sam utjelovljenje njegove ljubavi prema meni. </w:t>
      </w:r>
    </w:p>
    <w:p w:rsidR="005D0C6B" w:rsidRPr="005203F0" w:rsidRDefault="005D0C6B" w:rsidP="00197703">
      <w:pPr>
        <w:keepNext/>
        <w:jc w:val="both"/>
      </w:pPr>
      <w:r w:rsidRPr="005203F0">
        <w:t xml:space="preserve">Ako Boga doživljavam kao Dobrog Pastira. Bog ne samo da me je stvorio, nego s ljubavlju prati svaki moj korak i ako zalutam on me traži ostavivši čak svih ostalih 99 ovaca (Lk 15,3 sl.). </w:t>
      </w:r>
    </w:p>
    <w:p w:rsidR="005D0C6B" w:rsidRPr="005203F0" w:rsidRDefault="005D0C6B" w:rsidP="00197703">
      <w:pPr>
        <w:keepNext/>
        <w:jc w:val="both"/>
      </w:pPr>
      <w:r w:rsidRPr="005203F0">
        <w:t>Ako Boga doživljavam kao Boga očinske, ali i majčinske ljubavi. Tu nam je najljepši primjer Prispodoba o izgubljenom sinu (Usp. Lk 15, 11-20).</w:t>
      </w:r>
    </w:p>
    <w:p w:rsidR="005D0C6B" w:rsidRPr="005203F0" w:rsidRDefault="005D0C6B" w:rsidP="00197703">
      <w:pPr>
        <w:keepNext/>
        <w:jc w:val="both"/>
      </w:pPr>
      <w:r w:rsidRPr="005203F0">
        <w:t xml:space="preserve">Ako Boga doživljavam kao supatnika. Već Stari Zavjet govori o Bogu kao onom koji ima samilosti, napr. u Izlasku (2, 23). A i Isus na mnogim mjestima, a kod ozdravljenja gubavca Isus se sažali, pruži ruku, dotače ga se i reče mu: </w:t>
      </w:r>
      <w:r w:rsidR="00965EEA" w:rsidRPr="005203F0">
        <w:t>„</w:t>
      </w:r>
      <w:r w:rsidRPr="005203F0">
        <w:t>Hoću! Očisti se!</w:t>
      </w:r>
      <w:r w:rsidR="00965EEA" w:rsidRPr="005203F0">
        <w:t>“</w:t>
      </w:r>
      <w:r w:rsidRPr="005203F0">
        <w:t xml:space="preserve"> (Mk 1,41).</w:t>
      </w:r>
    </w:p>
    <w:p w:rsidR="005D0C6B" w:rsidRPr="005203F0" w:rsidRDefault="005D0C6B" w:rsidP="00197703">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jc w:val="both"/>
        <w:rPr>
          <w:sz w:val="6"/>
          <w:szCs w:val="6"/>
        </w:rPr>
      </w:pPr>
    </w:p>
    <w:p w:rsidR="005D0C6B" w:rsidRPr="005203F0" w:rsidRDefault="005D0C6B" w:rsidP="00197703">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jc w:val="both"/>
      </w:pPr>
      <w:r w:rsidRPr="005203F0">
        <w:t>Kardinal Basil Hume (1923-1999) piše u svom Dnevniku ovo sjećanje: Neki čovjek, koji je kasnije postao angažirani kršćanin, rekao je da je njegova predodžba o Bogu doživjela preokret pri posjetu neke stare gospođe. Ona je pokazala na tekst koji je visio na zidu s ovim natpisom: „Ti, Bože, stalno me vidiš.“ Onda je protumačila: „Vidiš, ove riječi ne znače, da te Bog stalno promatra da vidi kakvo zlo činiš, nego one znače da te toliko voli da ne može skidati oči s tebe!“</w:t>
      </w:r>
    </w:p>
    <w:p w:rsidR="00857397" w:rsidRPr="005203F0" w:rsidRDefault="00857397" w:rsidP="004E15AC">
      <w:pPr>
        <w:ind w:left="142" w:right="-1"/>
        <w:jc w:val="both"/>
        <w:rPr>
          <w:bCs/>
          <w:sz w:val="8"/>
          <w:szCs w:val="8"/>
          <w:lang w:eastAsia="hr-HR"/>
        </w:rPr>
      </w:pPr>
    </w:p>
    <w:p w:rsidR="00857397" w:rsidRPr="005203F0" w:rsidRDefault="00857397" w:rsidP="004E15AC">
      <w:pPr>
        <w:ind w:left="142" w:right="-1"/>
        <w:jc w:val="both"/>
        <w:rPr>
          <w:bCs/>
          <w:sz w:val="8"/>
          <w:szCs w:val="8"/>
          <w:lang w:eastAsia="hr-HR"/>
        </w:rPr>
      </w:pPr>
    </w:p>
    <w:p w:rsidR="00857397" w:rsidRPr="005203F0" w:rsidRDefault="00083E19" w:rsidP="00083E19">
      <w:pPr>
        <w:tabs>
          <w:tab w:val="left" w:pos="6261"/>
        </w:tabs>
        <w:ind w:left="142" w:right="-1"/>
        <w:jc w:val="both"/>
        <w:rPr>
          <w:bCs/>
          <w:sz w:val="8"/>
          <w:szCs w:val="8"/>
          <w:lang w:eastAsia="hr-HR"/>
        </w:rPr>
      </w:pPr>
      <w:r w:rsidRPr="005203F0">
        <w:rPr>
          <w:bCs/>
          <w:sz w:val="8"/>
          <w:szCs w:val="8"/>
          <w:lang w:eastAsia="hr-HR"/>
        </w:rPr>
        <w:tab/>
      </w:r>
    </w:p>
    <w:p w:rsidR="004E15AC" w:rsidRPr="005203F0" w:rsidRDefault="004E15AC" w:rsidP="004E15AC">
      <w:pPr>
        <w:ind w:left="142" w:right="-1"/>
        <w:jc w:val="both"/>
      </w:pPr>
      <w:r w:rsidRPr="005203F0">
        <w:rPr>
          <w:noProof/>
          <w:lang w:eastAsia="hr-HR"/>
        </w:rPr>
        <mc:AlternateContent>
          <mc:Choice Requires="wps">
            <w:drawing>
              <wp:anchor distT="0" distB="0" distL="114300" distR="114300" simplePos="0" relativeHeight="251662336" behindDoc="0" locked="0" layoutInCell="1" allowOverlap="1" wp14:anchorId="453EA850" wp14:editId="0FCBD444">
                <wp:simplePos x="0" y="0"/>
                <wp:positionH relativeFrom="column">
                  <wp:posOffset>7787</wp:posOffset>
                </wp:positionH>
                <wp:positionV relativeFrom="paragraph">
                  <wp:posOffset>35588</wp:posOffset>
                </wp:positionV>
                <wp:extent cx="6898170" cy="267335"/>
                <wp:effectExtent l="0" t="0" r="1714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170" cy="267335"/>
                        </a:xfrm>
                        <a:prstGeom prst="rect">
                          <a:avLst/>
                        </a:prstGeom>
                        <a:solidFill>
                          <a:srgbClr val="FFFFFF"/>
                        </a:solidFill>
                        <a:ln w="9525">
                          <a:solidFill>
                            <a:srgbClr val="000000"/>
                          </a:solidFill>
                          <a:miter lim="800000"/>
                          <a:headEnd/>
                          <a:tailEnd/>
                        </a:ln>
                      </wps:spPr>
                      <wps:txbx>
                        <w:txbxContent>
                          <w:p w:rsidR="004E15AC" w:rsidRPr="005203F0" w:rsidRDefault="004E15AC" w:rsidP="004E15AC">
                            <w:pPr>
                              <w:jc w:val="center"/>
                              <w:rPr>
                                <w:b/>
                              </w:rPr>
                            </w:pPr>
                            <w:r w:rsidRPr="005203F0">
                              <w:rPr>
                                <w:b/>
                              </w:rPr>
                              <w:t>MANJE JE VIŠE (LAIČKA KOLUMNICA [35</w:t>
                            </w:r>
                            <w:r w:rsidR="005D0C6B" w:rsidRPr="005203F0">
                              <w:rPr>
                                <w:b/>
                              </w:rPr>
                              <w:t>8</w:t>
                            </w:r>
                            <w:r w:rsidRPr="005203F0">
                              <w:rPr>
                                <w:b/>
                              </w:rPr>
                              <w:t>])</w:t>
                            </w:r>
                          </w:p>
                          <w:p w:rsidR="004E15AC" w:rsidRPr="00354F04" w:rsidRDefault="004E15AC" w:rsidP="004E15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2.8pt;width:543.1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4hKQIAAFAEAAAOAAAAZHJzL2Uyb0RvYy54bWysVNtu2zAMfR+wfxD0vjj3JkacokuXYUB3&#10;Adp9gCzLtjBJ1CQldvb1o+Q0y24vw/wgkCJ1SB6S3tz2WpGjcF6CKehkNKZEGA6VNE1BPz/tX60o&#10;8YGZiikwoqAn4ent9uWLTWdzMYUWVCUcQRDj884WtA3B5lnmeSs08yOwwqCxBqdZQNU1WeVYh+ha&#10;ZdPxeJl14CrrgAvv8fZ+MNJtwq9rwcPHuvYiEFVQzC2k06WzjGe23bC8ccy2kp/TYP+QhWbSYNAL&#10;1D0LjByc/A1KS+7AQx1GHHQGdS25SDVgNZPxL9U8tsyKVAuS4+2FJv//YPmH4ydHZFXQGSWGaWzR&#10;k+gDeQ09mUV2OutzdHq06BZ6vMYup0q9fQD+xRMDu5aZRtw5B10rWIXZTeLL7OrpgOMjSNm9hwrD&#10;sEOABNTXTkfqkAyC6Nil06UzMRWOl8vVejW5QRNH23R5M5stUgiWP7+2zoe3AjSJQkEddj6hs+OD&#10;DzEblj+7xGAelKz2UqmkuKbcKUeODKdkn74z+k9uypCuoOvFdDEQ8FeIcfr+BKFlwHFXUhd0dXFi&#10;eaTtjanSMAYm1SBjysqceYzUDSSGvuzPfSmhOiGjDoaxxjVEoQX3jZIOR7qg/uuBOUGJemewK+vJ&#10;fB53ICnzxc0UFXdtKa8tzHCEKmigZBB3Ydibg3WyaTHSMAcG7rCTtUwkx5YPWZ3zxrFN3J9XLO7F&#10;tZ68fvwItt8BAAD//wMAUEsDBBQABgAIAAAAIQAxdcon3QAAAAcBAAAPAAAAZHJzL2Rvd25yZXYu&#10;eG1sTI7BTsMwEETvSP0HaytxQdRpaZMQ4lQICQQ3aCu4uvE2iWqvg+2m4e9xT3AczejNK9ej0WxA&#10;5ztLAuazBBhSbVVHjYDd9vk2B+aDJCW1JRTwgx7W1eSqlIWyZ/rAYRMaFiHkCymgDaEvOPd1i0b6&#10;me2RYnewzsgQo2u4cvIc4UbzRZKk3MiO4kMre3xqsT5uTkZAvnwdvvzb3ftnnR70fbjJhpdvJ8T1&#10;dHx8ABZwDH9juOhHdaii096eSHmmY17EoYBVCuzSJnm2ArYXsMwy4FXJ//tXvwAAAP//AwBQSwEC&#10;LQAUAAYACAAAACEAtoM4kv4AAADhAQAAEwAAAAAAAAAAAAAAAAAAAAAAW0NvbnRlbnRfVHlwZXNd&#10;LnhtbFBLAQItABQABgAIAAAAIQA4/SH/1gAAAJQBAAALAAAAAAAAAAAAAAAAAC8BAABfcmVscy8u&#10;cmVsc1BLAQItABQABgAIAAAAIQBjTf4hKQIAAFAEAAAOAAAAAAAAAAAAAAAAAC4CAABkcnMvZTJv&#10;RG9jLnhtbFBLAQItABQABgAIAAAAIQAxdcon3QAAAAcBAAAPAAAAAAAAAAAAAAAAAIMEAABkcnMv&#10;ZG93bnJldi54bWxQSwUGAAAAAAQABADzAAAAjQUAAAAA&#10;">
                <v:textbox>
                  <w:txbxContent>
                    <w:p w:rsidR="004E15AC" w:rsidRPr="005203F0" w:rsidRDefault="004E15AC" w:rsidP="004E15AC">
                      <w:pPr>
                        <w:jc w:val="center"/>
                        <w:rPr>
                          <w:b/>
                        </w:rPr>
                      </w:pPr>
                      <w:r w:rsidRPr="005203F0">
                        <w:rPr>
                          <w:b/>
                        </w:rPr>
                        <w:t>MANJE JE VIŠE (LAIČKA KOLUMNICA [35</w:t>
                      </w:r>
                      <w:r w:rsidR="005D0C6B" w:rsidRPr="005203F0">
                        <w:rPr>
                          <w:b/>
                        </w:rPr>
                        <w:t>8</w:t>
                      </w:r>
                      <w:r w:rsidRPr="005203F0">
                        <w:rPr>
                          <w:b/>
                        </w:rPr>
                        <w:t>])</w:t>
                      </w:r>
                    </w:p>
                    <w:p w:rsidR="004E15AC" w:rsidRPr="00354F04" w:rsidRDefault="004E15AC" w:rsidP="004E15AC"/>
                  </w:txbxContent>
                </v:textbox>
              </v:shape>
            </w:pict>
          </mc:Fallback>
        </mc:AlternateContent>
      </w:r>
    </w:p>
    <w:p w:rsidR="004E15AC" w:rsidRPr="005203F0" w:rsidRDefault="004E15AC" w:rsidP="004E15AC">
      <w:pPr>
        <w:ind w:left="142" w:right="-1"/>
        <w:jc w:val="both"/>
      </w:pPr>
    </w:p>
    <w:p w:rsidR="00857397" w:rsidRPr="005203F0" w:rsidRDefault="00857397" w:rsidP="005D0C6B">
      <w:pPr>
        <w:jc w:val="center"/>
        <w:rPr>
          <w:b/>
          <w:i/>
        </w:rPr>
      </w:pPr>
      <w:bookmarkStart w:id="0" w:name="_GoBack"/>
      <w:bookmarkEnd w:id="0"/>
    </w:p>
    <w:p w:rsidR="005D0C6B" w:rsidRPr="005203F0" w:rsidRDefault="005D0C6B" w:rsidP="005D0C6B">
      <w:pPr>
        <w:jc w:val="center"/>
        <w:rPr>
          <w:b/>
          <w:i/>
        </w:rPr>
      </w:pPr>
      <w:r w:rsidRPr="005203F0">
        <w:rPr>
          <w:b/>
          <w:i/>
        </w:rPr>
        <w:t>Ta Bog nije poslao Sina na svijet da sudi svijetu, nego da se svijet spasi po njemu</w:t>
      </w:r>
    </w:p>
    <w:p w:rsidR="005D0C6B" w:rsidRPr="005203F0" w:rsidRDefault="005D0C6B" w:rsidP="005D0C6B">
      <w:pPr>
        <w:jc w:val="both"/>
        <w:rPr>
          <w:sz w:val="22"/>
          <w:szCs w:val="22"/>
        </w:rPr>
      </w:pPr>
      <w:r w:rsidRPr="005203F0">
        <w:t xml:space="preserve">Ljudi znaju izjaviti rečenice poput “Nemoj to činiti, Bog će te kazniti” ili “Ovo ti se dogodilo jer te Bog kaznio”. Današnje evanđelje upravo opovrgava ove izjave. Bog nije kakav sudac koji dodijeljuje nagrade i kazne, a možda Ga se često tako </w:t>
      </w:r>
      <w:r w:rsidR="00503570" w:rsidRPr="005203F0">
        <w:t>doživljava</w:t>
      </w:r>
      <w:r w:rsidRPr="005203F0">
        <w:t xml:space="preserve">, pogotovo među nevjernicima. Samim time što predstavlja određeni autoritet stvara se otpor i odbijanje slušanja zapovijedi koje nam je dao. Ali, kao što i Isus objašnjava Nikodemu, Bog je sišao na svijet isključivo u svrhu našeg spasenja. Zato nam i daje svoje zapovijedi. Stalo mu je do našeg spasa, našeg vječnog života. Ljudi oduvijek imaju tendenciju suprotstavljati se autoritetu, što je vidljivo već u samim počecima, primjerice, izradi zlatnog teleta. Dokaz je to naše žudnje za nadmoći, porebe da dokazujemo da smo </w:t>
      </w:r>
      <w:r w:rsidRPr="005203F0">
        <w:lastRenderedPageBreak/>
        <w:t>bolji, jači, da nam nitko ništa ne može. Kad bismo svoje ljudske porive na čas odmaknuli sa strane, možda bi više nas shvatilo da se Bog ne želi natjecati s nama i da je primjer čiste dobrote koja nudi vječni spas, a jedini je uvjet da u to povjerujemo. Zvuči toliko jednostavno, ali ispostavlja se da je za čovječanstvo to prilično težak zadatak. Zato budimo zahvalni što imamo to znanje, tu vjeru i priliku upoznati Gospodina u pravom svjetlu.</w:t>
      </w:r>
    </w:p>
    <w:p w:rsidR="005D0C6B" w:rsidRPr="005203F0" w:rsidRDefault="005D0C6B" w:rsidP="005D0C6B">
      <w:pPr>
        <w:jc w:val="both"/>
      </w:pPr>
      <w:r w:rsidRPr="005203F0">
        <w:tab/>
      </w:r>
      <w:r w:rsidRPr="005203F0">
        <w:tab/>
      </w:r>
      <w:r w:rsidRPr="005203F0">
        <w:tab/>
      </w:r>
      <w:r w:rsidRPr="005203F0">
        <w:tab/>
      </w:r>
      <w:r w:rsidRPr="005203F0">
        <w:tab/>
      </w:r>
      <w:r w:rsidRPr="005203F0">
        <w:tab/>
      </w:r>
      <w:r w:rsidRPr="005203F0">
        <w:tab/>
      </w:r>
      <w:r w:rsidRPr="005203F0">
        <w:tab/>
      </w:r>
      <w:r w:rsidRPr="005203F0">
        <w:tab/>
      </w:r>
      <w:r w:rsidRPr="005203F0">
        <w:tab/>
      </w:r>
      <w:r w:rsidRPr="005203F0">
        <w:tab/>
      </w:r>
      <w:r w:rsidRPr="005203F0">
        <w:tab/>
      </w:r>
      <w:r w:rsidRPr="005203F0">
        <w:tab/>
      </w:r>
      <w:r w:rsidRPr="005203F0">
        <w:tab/>
        <w:t>Petra Kuk</w:t>
      </w:r>
    </w:p>
    <w:p w:rsidR="00E80FBD" w:rsidRPr="005203F0" w:rsidRDefault="00E80FBD" w:rsidP="00FD20D5">
      <w:pPr>
        <w:ind w:left="142"/>
        <w:jc w:val="right"/>
        <w:rPr>
          <w:bCs/>
          <w:sz w:val="8"/>
          <w:szCs w:val="8"/>
          <w:lang w:eastAsia="hr-HR"/>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203F0" w:rsidRPr="005203F0" w:rsidTr="006B6C9A">
        <w:trPr>
          <w:trHeight w:val="380"/>
        </w:trPr>
        <w:tc>
          <w:tcPr>
            <w:tcW w:w="10773" w:type="dxa"/>
            <w:tcBorders>
              <w:top w:val="single" w:sz="4" w:space="0" w:color="000000"/>
              <w:left w:val="single" w:sz="4" w:space="0" w:color="000000"/>
              <w:bottom w:val="single" w:sz="4" w:space="0" w:color="000000"/>
              <w:right w:val="single" w:sz="4" w:space="0" w:color="000000"/>
            </w:tcBorders>
            <w:vAlign w:val="center"/>
            <w:hideMark/>
          </w:tcPr>
          <w:p w:rsidR="0043524F" w:rsidRPr="005203F0" w:rsidRDefault="0043524F" w:rsidP="00FD20D5">
            <w:pPr>
              <w:widowControl w:val="0"/>
              <w:autoSpaceDE w:val="0"/>
              <w:autoSpaceDN w:val="0"/>
              <w:adjustRightInd w:val="0"/>
              <w:spacing w:line="276" w:lineRule="auto"/>
              <w:ind w:left="142"/>
              <w:jc w:val="center"/>
              <w:rPr>
                <w:b/>
                <w:sz w:val="23"/>
                <w:szCs w:val="23"/>
              </w:rPr>
            </w:pPr>
            <w:r w:rsidRPr="005203F0">
              <w:rPr>
                <w:b/>
                <w:sz w:val="23"/>
                <w:szCs w:val="23"/>
              </w:rPr>
              <w:t>O B A V I J E S T I</w:t>
            </w:r>
          </w:p>
        </w:tc>
      </w:tr>
    </w:tbl>
    <w:p w:rsidR="008A3640" w:rsidRPr="005203F0" w:rsidRDefault="008A3640" w:rsidP="00772246">
      <w:pPr>
        <w:spacing w:line="276" w:lineRule="auto"/>
        <w:ind w:left="142" w:right="141"/>
        <w:jc w:val="both"/>
        <w:rPr>
          <w:sz w:val="8"/>
          <w:lang w:eastAsia="hr-HR"/>
        </w:rPr>
      </w:pPr>
    </w:p>
    <w:p w:rsidR="008F7250" w:rsidRPr="005203F0" w:rsidRDefault="005A637C" w:rsidP="005A637C">
      <w:pPr>
        <w:ind w:left="426"/>
        <w:rPr>
          <w:rFonts w:cstheme="minorHAnsi"/>
          <w:b/>
          <w:bCs/>
          <w:u w:val="single"/>
        </w:rPr>
      </w:pPr>
      <w:r w:rsidRPr="005203F0">
        <w:rPr>
          <w:rFonts w:cstheme="minorHAnsi"/>
          <w:bCs/>
        </w:rPr>
        <w:t xml:space="preserve">     </w:t>
      </w:r>
      <w:r w:rsidR="00505B15" w:rsidRPr="005203F0">
        <w:rPr>
          <w:rFonts w:cstheme="minorHAnsi"/>
          <w:bCs/>
        </w:rPr>
        <w:t xml:space="preserve">Nedjelja </w:t>
      </w:r>
      <w:r w:rsidR="008F7250" w:rsidRPr="005203F0">
        <w:rPr>
          <w:rFonts w:cstheme="minorHAnsi"/>
          <w:bCs/>
        </w:rPr>
        <w:t>4. lipnja 2023.</w:t>
      </w:r>
      <w:r w:rsidR="008F7250" w:rsidRPr="005203F0">
        <w:rPr>
          <w:rFonts w:cstheme="minorHAnsi"/>
          <w:b/>
          <w:bCs/>
        </w:rPr>
        <w:t xml:space="preserve"> </w:t>
      </w:r>
      <w:r w:rsidR="00505B15" w:rsidRPr="005203F0">
        <w:rPr>
          <w:rFonts w:cstheme="minorHAnsi"/>
          <w:b/>
          <w:bCs/>
        </w:rPr>
        <w:tab/>
      </w:r>
      <w:r w:rsidRPr="005203F0">
        <w:rPr>
          <w:rFonts w:cstheme="minorHAnsi"/>
          <w:b/>
          <w:bCs/>
        </w:rPr>
        <w:t xml:space="preserve">  </w:t>
      </w:r>
      <w:r w:rsidR="008F7250" w:rsidRPr="005203F0">
        <w:rPr>
          <w:rFonts w:cstheme="minorHAnsi"/>
          <w:b/>
          <w:bCs/>
        </w:rPr>
        <w:t>PRESVETO TROJSTVO</w:t>
      </w:r>
    </w:p>
    <w:tbl>
      <w:tblPr>
        <w:tblStyle w:val="TableGrid"/>
        <w:tblW w:w="8533" w:type="dxa"/>
        <w:tblInd w:w="534" w:type="dxa"/>
        <w:tblLook w:val="04A0" w:firstRow="1" w:lastRow="0" w:firstColumn="1" w:lastColumn="0" w:noHBand="0" w:noVBand="1"/>
      </w:tblPr>
      <w:tblGrid>
        <w:gridCol w:w="2693"/>
        <w:gridCol w:w="5840"/>
      </w:tblGrid>
      <w:tr w:rsidR="005203F0" w:rsidRPr="005203F0" w:rsidTr="005A637C">
        <w:tc>
          <w:tcPr>
            <w:tcW w:w="2693"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175"/>
              <w:rPr>
                <w:rFonts w:cstheme="minorHAnsi"/>
              </w:rPr>
            </w:pPr>
            <w:r w:rsidRPr="005203F0">
              <w:rPr>
                <w:rFonts w:cstheme="minorHAnsi"/>
              </w:rPr>
              <w:t>Ponedjeljak 5.</w:t>
            </w:r>
            <w:r w:rsidR="00505B15" w:rsidRPr="005203F0">
              <w:rPr>
                <w:rFonts w:cstheme="minorHAnsi"/>
              </w:rPr>
              <w:t xml:space="preserve"> lipnja</w:t>
            </w:r>
          </w:p>
        </w:tc>
        <w:tc>
          <w:tcPr>
            <w:tcW w:w="5840"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426"/>
              <w:rPr>
                <w:rFonts w:cstheme="minorHAnsi"/>
              </w:rPr>
            </w:pPr>
            <w:r w:rsidRPr="005203F0">
              <w:rPr>
                <w:rFonts w:cstheme="minorHAnsi"/>
              </w:rPr>
              <w:t>Sv. Bonifacije, spomendan</w:t>
            </w:r>
          </w:p>
        </w:tc>
      </w:tr>
      <w:tr w:rsidR="005203F0" w:rsidRPr="005203F0" w:rsidTr="005A637C">
        <w:tc>
          <w:tcPr>
            <w:tcW w:w="2693"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175"/>
              <w:rPr>
                <w:rFonts w:cstheme="minorHAnsi"/>
                <w:b/>
                <w:bCs/>
              </w:rPr>
            </w:pPr>
            <w:r w:rsidRPr="005203F0">
              <w:rPr>
                <w:rFonts w:cstheme="minorHAnsi"/>
                <w:b/>
                <w:bCs/>
              </w:rPr>
              <w:t>Četvrtak 8.</w:t>
            </w:r>
            <w:r w:rsidR="00505B15" w:rsidRPr="005203F0">
              <w:rPr>
                <w:rFonts w:cstheme="minorHAnsi"/>
              </w:rPr>
              <w:t xml:space="preserve"> </w:t>
            </w:r>
            <w:r w:rsidR="00505B15" w:rsidRPr="005203F0">
              <w:rPr>
                <w:rFonts w:cstheme="minorHAnsi"/>
              </w:rPr>
              <w:t>lipnja</w:t>
            </w:r>
          </w:p>
        </w:tc>
        <w:tc>
          <w:tcPr>
            <w:tcW w:w="5840"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426"/>
              <w:rPr>
                <w:rFonts w:cstheme="minorHAnsi"/>
                <w:b/>
                <w:bCs/>
              </w:rPr>
            </w:pPr>
            <w:r w:rsidRPr="005203F0">
              <w:rPr>
                <w:rFonts w:cstheme="minorHAnsi"/>
                <w:b/>
                <w:bCs/>
              </w:rPr>
              <w:t>TIJELOVO, svetkovina</w:t>
            </w:r>
          </w:p>
        </w:tc>
      </w:tr>
      <w:tr w:rsidR="005203F0" w:rsidRPr="005203F0" w:rsidTr="005A637C">
        <w:tc>
          <w:tcPr>
            <w:tcW w:w="2693"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175"/>
              <w:rPr>
                <w:rFonts w:cstheme="minorHAnsi"/>
              </w:rPr>
            </w:pPr>
            <w:r w:rsidRPr="005203F0">
              <w:rPr>
                <w:rFonts w:cstheme="minorHAnsi"/>
              </w:rPr>
              <w:t>Petak 9.</w:t>
            </w:r>
            <w:r w:rsidR="00505B15" w:rsidRPr="005203F0">
              <w:rPr>
                <w:rFonts w:cstheme="minorHAnsi"/>
              </w:rPr>
              <w:t xml:space="preserve"> </w:t>
            </w:r>
            <w:r w:rsidR="00505B15" w:rsidRPr="005203F0">
              <w:rPr>
                <w:rFonts w:cstheme="minorHAnsi"/>
              </w:rPr>
              <w:t>lipnja</w:t>
            </w:r>
          </w:p>
        </w:tc>
        <w:tc>
          <w:tcPr>
            <w:tcW w:w="5840"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426"/>
              <w:rPr>
                <w:rFonts w:cstheme="minorHAnsi"/>
              </w:rPr>
            </w:pPr>
            <w:r w:rsidRPr="005203F0">
              <w:rPr>
                <w:rFonts w:cstheme="minorHAnsi"/>
              </w:rPr>
              <w:t>Sv. Josip de Anchieta DI, spomendan</w:t>
            </w:r>
          </w:p>
        </w:tc>
      </w:tr>
      <w:tr w:rsidR="005203F0" w:rsidRPr="005203F0" w:rsidTr="005A637C">
        <w:tc>
          <w:tcPr>
            <w:tcW w:w="2693"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175"/>
              <w:rPr>
                <w:rFonts w:cstheme="minorHAnsi"/>
                <w:b/>
                <w:bCs/>
              </w:rPr>
            </w:pPr>
            <w:r w:rsidRPr="005203F0">
              <w:rPr>
                <w:rFonts w:cstheme="minorHAnsi"/>
                <w:b/>
                <w:bCs/>
              </w:rPr>
              <w:t>NEDJELJA 11.</w:t>
            </w:r>
            <w:r w:rsidR="00505B15" w:rsidRPr="005203F0">
              <w:rPr>
                <w:rFonts w:cstheme="minorHAnsi"/>
              </w:rPr>
              <w:t xml:space="preserve"> </w:t>
            </w:r>
            <w:r w:rsidR="00505B15" w:rsidRPr="005203F0">
              <w:rPr>
                <w:rFonts w:cstheme="minorHAnsi"/>
              </w:rPr>
              <w:t>lipnja</w:t>
            </w:r>
            <w:r w:rsidRPr="005203F0">
              <w:rPr>
                <w:rFonts w:cstheme="minorHAnsi"/>
                <w:b/>
                <w:bCs/>
              </w:rPr>
              <w:t xml:space="preserve"> </w:t>
            </w:r>
          </w:p>
        </w:tc>
        <w:tc>
          <w:tcPr>
            <w:tcW w:w="5840" w:type="dxa"/>
            <w:tcBorders>
              <w:top w:val="single" w:sz="4" w:space="0" w:color="auto"/>
              <w:left w:val="single" w:sz="4" w:space="0" w:color="auto"/>
              <w:bottom w:val="single" w:sz="4" w:space="0" w:color="auto"/>
              <w:right w:val="single" w:sz="4" w:space="0" w:color="auto"/>
            </w:tcBorders>
            <w:hideMark/>
          </w:tcPr>
          <w:p w:rsidR="008F7250" w:rsidRPr="005203F0" w:rsidRDefault="008F7250" w:rsidP="005A637C">
            <w:pPr>
              <w:ind w:left="426"/>
              <w:rPr>
                <w:rFonts w:cstheme="minorHAnsi"/>
                <w:b/>
                <w:bCs/>
              </w:rPr>
            </w:pPr>
            <w:r w:rsidRPr="005203F0">
              <w:rPr>
                <w:rFonts w:cstheme="minorHAnsi"/>
                <w:b/>
                <w:bCs/>
              </w:rPr>
              <w:t>10. NEDJELJA KROZ GODINU „A“</w:t>
            </w:r>
          </w:p>
        </w:tc>
      </w:tr>
    </w:tbl>
    <w:p w:rsidR="005A637C" w:rsidRPr="005203F0" w:rsidRDefault="005A637C" w:rsidP="005A637C">
      <w:pPr>
        <w:ind w:left="426"/>
        <w:jc w:val="both"/>
        <w:rPr>
          <w:rFonts w:cstheme="minorHAnsi"/>
          <w:lang w:eastAsia="hr-HR"/>
        </w:rPr>
      </w:pPr>
    </w:p>
    <w:p w:rsidR="00604724" w:rsidRPr="005203F0" w:rsidRDefault="00604724" w:rsidP="00604724">
      <w:pPr>
        <w:jc w:val="both"/>
        <w:rPr>
          <w:rFonts w:cstheme="minorHAnsi"/>
          <w:shd w:val="clear" w:color="auto" w:fill="FFFFFF"/>
        </w:rPr>
      </w:pPr>
      <w:r w:rsidRPr="005203F0">
        <w:rPr>
          <w:rFonts w:cstheme="minorHAnsi"/>
          <w:lang w:eastAsia="hr-HR"/>
        </w:rPr>
        <w:t>Ove nedjelje, 4. lipnja,</w:t>
      </w:r>
      <w:r w:rsidR="008F7250" w:rsidRPr="005203F0">
        <w:rPr>
          <w:rFonts w:cstheme="minorHAnsi"/>
          <w:lang w:eastAsia="hr-HR"/>
        </w:rPr>
        <w:t xml:space="preserve"> </w:t>
      </w:r>
      <w:r w:rsidRPr="005203F0">
        <w:rPr>
          <w:rFonts w:cstheme="minorHAnsi"/>
          <w:b/>
          <w:bCs/>
          <w:shd w:val="clear" w:color="auto" w:fill="FFFFFF"/>
        </w:rPr>
        <w:t>nakon svete m</w:t>
      </w:r>
      <w:r w:rsidR="008F7250" w:rsidRPr="005203F0">
        <w:rPr>
          <w:rFonts w:cstheme="minorHAnsi"/>
          <w:b/>
          <w:bCs/>
          <w:shd w:val="clear" w:color="auto" w:fill="FFFFFF"/>
        </w:rPr>
        <w:t>ise u 19 sati</w:t>
      </w:r>
      <w:r w:rsidR="008F7250" w:rsidRPr="005203F0">
        <w:rPr>
          <w:rFonts w:cstheme="minorHAnsi"/>
          <w:shd w:val="clear" w:color="auto" w:fill="FFFFFF"/>
        </w:rPr>
        <w:t xml:space="preserve"> s nama će podijeliti svoju </w:t>
      </w:r>
      <w:r w:rsidR="008F7250" w:rsidRPr="005203F0">
        <w:rPr>
          <w:rFonts w:cstheme="minorHAnsi"/>
          <w:bCs/>
          <w:shd w:val="clear" w:color="auto" w:fill="FFFFFF"/>
        </w:rPr>
        <w:t>životnu priču Ana-Marija Miškulin</w:t>
      </w:r>
      <w:r w:rsidR="008F7250" w:rsidRPr="005203F0">
        <w:rPr>
          <w:rFonts w:cstheme="minorHAnsi"/>
          <w:shd w:val="clear" w:color="auto" w:fill="FFFFFF"/>
        </w:rPr>
        <w:t>, djevojka koja gaji nadahnjujuću ljubav i pobožnost Presvetom Trojstvu. Rođena je s cerebralnom paralizom i potpuno je ovisna o tuđoj pomoći. Čut ćemo kako je izgledao njezin život prije obraćenja, kako je spoznala silnu Božju ljubav, te kako je napisala dvije zbirke pjesama i tekstova. Dođite ili pošaljite svoje</w:t>
      </w:r>
      <w:r w:rsidRPr="005203F0">
        <w:rPr>
          <w:rFonts w:cstheme="minorHAnsi"/>
          <w:shd w:val="clear" w:color="auto" w:fill="FFFFFF"/>
        </w:rPr>
        <w:t>!</w:t>
      </w:r>
    </w:p>
    <w:p w:rsidR="008F7250" w:rsidRPr="005203F0" w:rsidRDefault="008F7250" w:rsidP="00604724">
      <w:pPr>
        <w:jc w:val="both"/>
        <w:rPr>
          <w:rFonts w:cstheme="minorHAnsi"/>
          <w:shd w:val="clear" w:color="auto" w:fill="FFFFFF"/>
          <w:lang w:eastAsia="hr-HR"/>
        </w:rPr>
      </w:pPr>
      <w:r w:rsidRPr="005203F0">
        <w:rPr>
          <w:rFonts w:cstheme="minorHAnsi"/>
          <w:lang w:eastAsia="hr-HR"/>
        </w:rPr>
        <w:t xml:space="preserve">U srijedu 7. lipnja u 18.30 </w:t>
      </w:r>
      <w:r w:rsidRPr="005203F0">
        <w:rPr>
          <w:rFonts w:cstheme="minorHAnsi"/>
          <w:bCs/>
          <w:lang w:eastAsia="hr-HR"/>
        </w:rPr>
        <w:t>započinjemo</w:t>
      </w:r>
      <w:r w:rsidRPr="005203F0">
        <w:rPr>
          <w:rFonts w:cstheme="minorHAnsi"/>
          <w:b/>
          <w:bCs/>
          <w:lang w:eastAsia="hr-HR"/>
        </w:rPr>
        <w:t xml:space="preserve"> Devetnicu Srcu Isusovu</w:t>
      </w:r>
      <w:r w:rsidRPr="005203F0">
        <w:rPr>
          <w:rFonts w:cstheme="minorHAnsi"/>
          <w:lang w:eastAsia="hr-HR"/>
        </w:rPr>
        <w:t xml:space="preserve">, a predvodit će je </w:t>
      </w:r>
      <w:r w:rsidR="00604724" w:rsidRPr="005203F0">
        <w:rPr>
          <w:rFonts w:cstheme="minorHAnsi"/>
          <w:lang w:eastAsia="hr-HR"/>
        </w:rPr>
        <w:t>župni vikari našeg dekanata. Z</w:t>
      </w:r>
      <w:r w:rsidRPr="005203F0">
        <w:rPr>
          <w:rFonts w:cstheme="minorHAnsi"/>
          <w:lang w:eastAsia="hr-HR"/>
        </w:rPr>
        <w:t xml:space="preserve">apočinjemo s p. Petrom Klarićem s Jordanovca. Nakon večernje sv. </w:t>
      </w:r>
      <w:r w:rsidR="00604724" w:rsidRPr="005203F0">
        <w:rPr>
          <w:rFonts w:cstheme="minorHAnsi"/>
          <w:lang w:eastAsia="hr-HR"/>
        </w:rPr>
        <w:t>m</w:t>
      </w:r>
      <w:r w:rsidRPr="005203F0">
        <w:rPr>
          <w:rFonts w:cstheme="minorHAnsi"/>
          <w:lang w:eastAsia="hr-HR"/>
        </w:rPr>
        <w:t xml:space="preserve">ise bit će </w:t>
      </w:r>
      <w:r w:rsidRPr="005203F0">
        <w:rPr>
          <w:rFonts w:cstheme="minorHAnsi"/>
          <w:b/>
          <w:bCs/>
          <w:lang w:eastAsia="hr-HR"/>
        </w:rPr>
        <w:t>predstavljanje autobiografije austrijskoga isusovca Antona Puntigama</w:t>
      </w:r>
      <w:r w:rsidRPr="005203F0">
        <w:rPr>
          <w:rFonts w:cstheme="minorHAnsi"/>
          <w:lang w:eastAsia="hr-HR"/>
        </w:rPr>
        <w:t xml:space="preserve"> (1859-1926.). </w:t>
      </w:r>
      <w:r w:rsidRPr="005203F0">
        <w:rPr>
          <w:rFonts w:cstheme="minorHAnsi"/>
          <w:shd w:val="clear" w:color="auto" w:fill="FFFFFF"/>
          <w:lang w:eastAsia="hr-HR"/>
        </w:rPr>
        <w:t>On je, među ostalim, utro put procesu za proglašenje blaženenim Petra Barbarića. Osim toga Puntigam je 1900.</w:t>
      </w:r>
      <w:r w:rsidR="00604724" w:rsidRPr="005203F0">
        <w:rPr>
          <w:rFonts w:cstheme="minorHAnsi"/>
          <w:shd w:val="clear" w:color="auto" w:fill="FFFFFF"/>
          <w:lang w:eastAsia="hr-HR"/>
        </w:rPr>
        <w:t xml:space="preserve"> godine </w:t>
      </w:r>
      <w:r w:rsidRPr="005203F0">
        <w:rPr>
          <w:rFonts w:cstheme="minorHAnsi"/>
          <w:shd w:val="clear" w:color="auto" w:fill="FFFFFF"/>
          <w:lang w:eastAsia="hr-HR"/>
        </w:rPr>
        <w:t>organizirao nacionalnu proslavu posvete hrvatske mladeži Srcu Isusovu, a potom i posvetu Begrešnoj (1904.). Odjeci tih događaja doslovno odzvanjaju i danas u crkvenim pjesmama koje Hrvati tako rado pjevaju, a to su: </w:t>
      </w:r>
      <w:r w:rsidRPr="005203F0">
        <w:rPr>
          <w:rFonts w:cstheme="minorHAnsi"/>
          <w:i/>
          <w:iCs/>
          <w:bdr w:val="none" w:sz="0" w:space="0" w:color="auto" w:frame="1"/>
          <w:lang w:eastAsia="hr-HR"/>
        </w:rPr>
        <w:t>Do nebesa nek se ori </w:t>
      </w:r>
      <w:r w:rsidRPr="005203F0">
        <w:rPr>
          <w:rFonts w:cstheme="minorHAnsi"/>
          <w:shd w:val="clear" w:color="auto" w:fill="FFFFFF"/>
          <w:lang w:eastAsia="hr-HR"/>
        </w:rPr>
        <w:t>i</w:t>
      </w:r>
      <w:r w:rsidRPr="005203F0">
        <w:rPr>
          <w:rFonts w:cstheme="minorHAnsi"/>
          <w:i/>
          <w:iCs/>
          <w:bdr w:val="none" w:sz="0" w:space="0" w:color="auto" w:frame="1"/>
          <w:lang w:eastAsia="hr-HR"/>
        </w:rPr>
        <w:t> Zdravo djevo.</w:t>
      </w:r>
      <w:r w:rsidRPr="005203F0">
        <w:rPr>
          <w:rFonts w:cstheme="minorHAnsi"/>
          <w:lang w:eastAsia="hr-HR"/>
        </w:rPr>
        <w:t xml:space="preserve"> </w:t>
      </w:r>
      <w:r w:rsidRPr="005203F0">
        <w:rPr>
          <w:rFonts w:cstheme="minorHAnsi"/>
          <w:shd w:val="clear" w:color="auto" w:fill="FFFFFF"/>
          <w:lang w:eastAsia="hr-HR"/>
        </w:rPr>
        <w:t>O toj neobično zanimljivoj knjizi govorit će prof. Vladimir Lončarević,  pater Ivica Musa te pater Ivan Šestak, prevoditelj. Program će voditi naša župljanka prof</w:t>
      </w:r>
      <w:r w:rsidR="00604724" w:rsidRPr="005203F0">
        <w:rPr>
          <w:rFonts w:cstheme="minorHAnsi"/>
          <w:shd w:val="clear" w:color="auto" w:fill="FFFFFF"/>
          <w:lang w:eastAsia="hr-HR"/>
        </w:rPr>
        <w:t>.</w:t>
      </w:r>
      <w:r w:rsidRPr="005203F0">
        <w:rPr>
          <w:rFonts w:cstheme="minorHAnsi"/>
          <w:shd w:val="clear" w:color="auto" w:fill="FFFFFF"/>
          <w:lang w:eastAsia="hr-HR"/>
        </w:rPr>
        <w:t xml:space="preserve"> Dobrila Zvonarek.</w:t>
      </w:r>
    </w:p>
    <w:p w:rsidR="008F7250" w:rsidRPr="005203F0" w:rsidRDefault="008F7250" w:rsidP="00604724">
      <w:pPr>
        <w:shd w:val="clear" w:color="auto" w:fill="FFFFFF"/>
        <w:jc w:val="both"/>
        <w:rPr>
          <w:rFonts w:cstheme="minorHAnsi"/>
          <w:shd w:val="clear" w:color="auto" w:fill="FFFFFF"/>
          <w:lang w:eastAsia="hr-HR"/>
        </w:rPr>
      </w:pPr>
      <w:r w:rsidRPr="005203F0">
        <w:rPr>
          <w:rFonts w:cstheme="minorHAnsi"/>
          <w:shd w:val="clear" w:color="auto" w:fill="FFFFFF"/>
          <w:lang w:eastAsia="hr-HR"/>
        </w:rPr>
        <w:t xml:space="preserve">U četvrtak 8. lipnja je </w:t>
      </w:r>
      <w:r w:rsidRPr="005203F0">
        <w:rPr>
          <w:rFonts w:cstheme="minorHAnsi"/>
          <w:b/>
          <w:bCs/>
          <w:shd w:val="clear" w:color="auto" w:fill="FFFFFF"/>
          <w:lang w:eastAsia="hr-HR"/>
        </w:rPr>
        <w:t>svetkovina Tijelova</w:t>
      </w:r>
      <w:r w:rsidRPr="005203F0">
        <w:rPr>
          <w:rFonts w:cstheme="minorHAnsi"/>
          <w:shd w:val="clear" w:color="auto" w:fill="FFFFFF"/>
          <w:lang w:eastAsia="hr-HR"/>
        </w:rPr>
        <w:t>, neradni dan</w:t>
      </w:r>
      <w:r w:rsidR="00604724" w:rsidRPr="005203F0">
        <w:rPr>
          <w:rFonts w:cstheme="minorHAnsi"/>
          <w:shd w:val="clear" w:color="auto" w:fill="FFFFFF"/>
          <w:lang w:eastAsia="hr-HR"/>
        </w:rPr>
        <w:t>. S</w:t>
      </w:r>
      <w:r w:rsidRPr="005203F0">
        <w:rPr>
          <w:rFonts w:cstheme="minorHAnsi"/>
          <w:shd w:val="clear" w:color="auto" w:fill="FFFFFF"/>
          <w:lang w:eastAsia="hr-HR"/>
        </w:rPr>
        <w:t xml:space="preserve">v. </w:t>
      </w:r>
      <w:r w:rsidR="00604724" w:rsidRPr="005203F0">
        <w:rPr>
          <w:rFonts w:cstheme="minorHAnsi"/>
          <w:shd w:val="clear" w:color="auto" w:fill="FFFFFF"/>
          <w:lang w:eastAsia="hr-HR"/>
        </w:rPr>
        <w:t>m</w:t>
      </w:r>
      <w:r w:rsidRPr="005203F0">
        <w:rPr>
          <w:rFonts w:cstheme="minorHAnsi"/>
          <w:shd w:val="clear" w:color="auto" w:fill="FFFFFF"/>
          <w:lang w:eastAsia="hr-HR"/>
        </w:rPr>
        <w:t xml:space="preserve">ise kao nedjeljom, a nakon večernje sv. </w:t>
      </w:r>
      <w:r w:rsidR="00604724" w:rsidRPr="005203F0">
        <w:rPr>
          <w:rFonts w:cstheme="minorHAnsi"/>
          <w:shd w:val="clear" w:color="auto" w:fill="FFFFFF"/>
          <w:lang w:eastAsia="hr-HR"/>
        </w:rPr>
        <w:t>m</w:t>
      </w:r>
      <w:r w:rsidRPr="005203F0">
        <w:rPr>
          <w:rFonts w:cstheme="minorHAnsi"/>
          <w:shd w:val="clear" w:color="auto" w:fill="FFFFFF"/>
          <w:lang w:eastAsia="hr-HR"/>
        </w:rPr>
        <w:t>ise u 19</w:t>
      </w:r>
      <w:r w:rsidR="00604724" w:rsidRPr="005203F0">
        <w:rPr>
          <w:rFonts w:cstheme="minorHAnsi"/>
          <w:shd w:val="clear" w:color="auto" w:fill="FFFFFF"/>
          <w:lang w:eastAsia="hr-HR"/>
        </w:rPr>
        <w:t xml:space="preserve"> sati imat ćemo </w:t>
      </w:r>
      <w:r w:rsidRPr="005203F0">
        <w:rPr>
          <w:rFonts w:cstheme="minorHAnsi"/>
          <w:b/>
          <w:bCs/>
          <w:shd w:val="clear" w:color="auto" w:fill="FFFFFF"/>
          <w:lang w:eastAsia="hr-HR"/>
        </w:rPr>
        <w:t>procesiju</w:t>
      </w:r>
      <w:r w:rsidR="00604724" w:rsidRPr="005203F0">
        <w:rPr>
          <w:rFonts w:cstheme="minorHAnsi"/>
          <w:b/>
          <w:bCs/>
          <w:shd w:val="clear" w:color="auto" w:fill="FFFFFF"/>
          <w:lang w:eastAsia="hr-HR"/>
        </w:rPr>
        <w:t xml:space="preserve"> ulicama našega grada</w:t>
      </w:r>
      <w:r w:rsidR="005A637C" w:rsidRPr="005203F0">
        <w:rPr>
          <w:rFonts w:cstheme="minorHAnsi"/>
          <w:b/>
          <w:bCs/>
          <w:shd w:val="clear" w:color="auto" w:fill="FFFFFF"/>
          <w:lang w:eastAsia="hr-HR"/>
        </w:rPr>
        <w:t xml:space="preserve"> </w:t>
      </w:r>
      <w:r w:rsidR="005A637C" w:rsidRPr="005203F0">
        <w:rPr>
          <w:rFonts w:cstheme="minorHAnsi"/>
          <w:bCs/>
          <w:shd w:val="clear" w:color="auto" w:fill="FFFFFF"/>
          <w:lang w:eastAsia="hr-HR"/>
        </w:rPr>
        <w:t>(Draškovićeva, Boškovićeva, Štrosmajerov trg, Šenoina, Draškovićeva)</w:t>
      </w:r>
      <w:r w:rsidR="00604724" w:rsidRPr="005203F0">
        <w:rPr>
          <w:rFonts w:cstheme="minorHAnsi"/>
          <w:bCs/>
          <w:shd w:val="clear" w:color="auto" w:fill="FFFFFF"/>
          <w:lang w:eastAsia="hr-HR"/>
        </w:rPr>
        <w:t>.</w:t>
      </w:r>
      <w:r w:rsidR="00604724" w:rsidRPr="005203F0">
        <w:rPr>
          <w:rFonts w:cstheme="minorHAnsi"/>
          <w:b/>
          <w:bCs/>
          <w:shd w:val="clear" w:color="auto" w:fill="FFFFFF"/>
          <w:lang w:eastAsia="hr-HR"/>
        </w:rPr>
        <w:t xml:space="preserve"> </w:t>
      </w:r>
      <w:r w:rsidR="00604724" w:rsidRPr="005203F0">
        <w:rPr>
          <w:rFonts w:cstheme="minorHAnsi"/>
          <w:bCs/>
          <w:shd w:val="clear" w:color="auto" w:fill="FFFFFF"/>
          <w:lang w:eastAsia="hr-HR"/>
        </w:rPr>
        <w:t>P</w:t>
      </w:r>
      <w:r w:rsidRPr="005203F0">
        <w:rPr>
          <w:rFonts w:cstheme="minorHAnsi"/>
          <w:shd w:val="clear" w:color="auto" w:fill="FFFFFF"/>
          <w:lang w:eastAsia="hr-HR"/>
        </w:rPr>
        <w:t>ozivamo sve koji žele na ovaj način posvjedočiti svoju vjeru da nam se pridruže.</w:t>
      </w:r>
    </w:p>
    <w:p w:rsidR="00CD2479" w:rsidRPr="005203F0" w:rsidRDefault="008F7250" w:rsidP="00604724">
      <w:pPr>
        <w:shd w:val="clear" w:color="auto" w:fill="FFFFFF"/>
        <w:jc w:val="both"/>
        <w:rPr>
          <w:rFonts w:cstheme="minorHAnsi"/>
          <w:lang w:eastAsia="hr-HR"/>
        </w:rPr>
      </w:pPr>
      <w:r w:rsidRPr="005203F0">
        <w:rPr>
          <w:rFonts w:cstheme="minorHAnsi"/>
          <w:shd w:val="clear" w:color="auto" w:fill="FFFFFF"/>
          <w:lang w:eastAsia="hr-HR"/>
        </w:rPr>
        <w:t>Sljedeće nedjelje u 19</w:t>
      </w:r>
      <w:r w:rsidR="00604724" w:rsidRPr="005203F0">
        <w:rPr>
          <w:rFonts w:cstheme="minorHAnsi"/>
          <w:shd w:val="clear" w:color="auto" w:fill="FFFFFF"/>
          <w:lang w:eastAsia="hr-HR"/>
        </w:rPr>
        <w:t xml:space="preserve"> sati u sklopu Devetnice</w:t>
      </w:r>
      <w:r w:rsidRPr="005203F0">
        <w:rPr>
          <w:rFonts w:cstheme="minorHAnsi"/>
          <w:shd w:val="clear" w:color="auto" w:fill="FFFFFF"/>
          <w:lang w:eastAsia="hr-HR"/>
        </w:rPr>
        <w:t xml:space="preserve"> svoju </w:t>
      </w:r>
      <w:r w:rsidRPr="005203F0">
        <w:rPr>
          <w:rFonts w:cstheme="minorHAnsi"/>
          <w:bCs/>
          <w:shd w:val="clear" w:color="auto" w:fill="FFFFFF"/>
          <w:lang w:eastAsia="hr-HR"/>
        </w:rPr>
        <w:t>Mladu misu</w:t>
      </w:r>
      <w:r w:rsidRPr="005203F0">
        <w:rPr>
          <w:rFonts w:cstheme="minorHAnsi"/>
          <w:shd w:val="clear" w:color="auto" w:fill="FFFFFF"/>
          <w:lang w:eastAsia="hr-HR"/>
        </w:rPr>
        <w:t xml:space="preserve"> u našoj župi imat će vlč. Sebastijan Valjevac, mladomisnik. Već sada </w:t>
      </w:r>
      <w:r w:rsidRPr="005203F0">
        <w:rPr>
          <w:rFonts w:cstheme="minorHAnsi"/>
          <w:b/>
          <w:bCs/>
          <w:shd w:val="clear" w:color="auto" w:fill="FFFFFF"/>
          <w:lang w:eastAsia="hr-HR"/>
        </w:rPr>
        <w:t>pozivamo</w:t>
      </w:r>
      <w:r w:rsidR="00604724" w:rsidRPr="005203F0">
        <w:rPr>
          <w:rFonts w:cstheme="minorHAnsi"/>
          <w:b/>
          <w:bCs/>
          <w:shd w:val="clear" w:color="auto" w:fill="FFFFFF"/>
          <w:lang w:eastAsia="hr-HR"/>
        </w:rPr>
        <w:t xml:space="preserve"> na svetkovinu Srca Isusova 16. lipnja</w:t>
      </w:r>
      <w:r w:rsidRPr="005203F0">
        <w:rPr>
          <w:rFonts w:cstheme="minorHAnsi"/>
          <w:shd w:val="clear" w:color="auto" w:fill="FFFFFF"/>
          <w:lang w:eastAsia="hr-HR"/>
        </w:rPr>
        <w:t xml:space="preserve"> o čemu možete </w:t>
      </w:r>
      <w:r w:rsidR="005A637C" w:rsidRPr="005203F0">
        <w:rPr>
          <w:rFonts w:cstheme="minorHAnsi"/>
          <w:shd w:val="clear" w:color="auto" w:fill="FFFFFF"/>
          <w:lang w:eastAsia="hr-HR"/>
        </w:rPr>
        <w:t>pročitati</w:t>
      </w:r>
      <w:r w:rsidRPr="005203F0">
        <w:rPr>
          <w:rFonts w:cstheme="minorHAnsi"/>
          <w:shd w:val="clear" w:color="auto" w:fill="FFFFFF"/>
          <w:lang w:eastAsia="hr-HR"/>
        </w:rPr>
        <w:t xml:space="preserve"> na plakatima. </w:t>
      </w:r>
    </w:p>
    <w:p w:rsidR="00F05EE9" w:rsidRPr="005203F0" w:rsidRDefault="008F7250" w:rsidP="00604724">
      <w:pPr>
        <w:shd w:val="clear" w:color="auto" w:fill="FFFFFF"/>
        <w:jc w:val="both"/>
        <w:rPr>
          <w:sz w:val="23"/>
          <w:szCs w:val="23"/>
        </w:rPr>
      </w:pPr>
      <w:r w:rsidRPr="005203F0">
        <w:rPr>
          <w:rFonts w:cstheme="minorHAnsi"/>
          <w:lang w:eastAsia="hr-HR"/>
        </w:rPr>
        <w:t xml:space="preserve">Poslužite se katoličkim tiskom, osobito novim Glasnikom Srca Isusova i Marijina, </w:t>
      </w:r>
      <w:r w:rsidRPr="005203F0">
        <w:rPr>
          <w:rFonts w:cstheme="minorHAnsi"/>
          <w:b/>
          <w:bCs/>
          <w:lang w:eastAsia="hr-HR"/>
        </w:rPr>
        <w:t>novim Glasom Koncila</w:t>
      </w:r>
      <w:r w:rsidRPr="005203F0">
        <w:rPr>
          <w:rFonts w:cstheme="minorHAnsi"/>
          <w:lang w:eastAsia="hr-HR"/>
        </w:rPr>
        <w:t xml:space="preserve"> te našim Župnim listićem.</w:t>
      </w:r>
      <w:r w:rsidR="00CD2479" w:rsidRPr="005203F0">
        <w:rPr>
          <w:rFonts w:cstheme="minorHAnsi"/>
          <w:lang w:eastAsia="hr-HR"/>
        </w:rPr>
        <w:t xml:space="preserve"> </w:t>
      </w:r>
      <w:r w:rsidR="00F623F0" w:rsidRPr="005203F0">
        <w:rPr>
          <w:bCs/>
          <w:lang w:eastAsia="hr-HR"/>
        </w:rPr>
        <w:t>Ako želite primati Župni listić e-poštom</w:t>
      </w:r>
      <w:r w:rsidR="00DB60E5" w:rsidRPr="005203F0">
        <w:rPr>
          <w:bCs/>
          <w:lang w:eastAsia="hr-HR"/>
        </w:rPr>
        <w:t>,</w:t>
      </w:r>
      <w:r w:rsidR="00F623F0" w:rsidRPr="005203F0">
        <w:rPr>
          <w:bCs/>
          <w:lang w:eastAsia="hr-HR"/>
        </w:rPr>
        <w:t xml:space="preserve"> </w:t>
      </w:r>
      <w:r w:rsidR="00DB60E5" w:rsidRPr="005203F0">
        <w:rPr>
          <w:bCs/>
          <w:lang w:eastAsia="hr-HR"/>
        </w:rPr>
        <w:t>to</w:t>
      </w:r>
      <w:r w:rsidR="00F623F0" w:rsidRPr="005203F0">
        <w:rPr>
          <w:bCs/>
          <w:lang w:eastAsia="hr-HR"/>
        </w:rPr>
        <w:t xml:space="preserve"> javite </w:t>
      </w:r>
      <w:r w:rsidR="00E869C1" w:rsidRPr="005203F0">
        <w:rPr>
          <w:bCs/>
          <w:lang w:eastAsia="hr-HR"/>
        </w:rPr>
        <w:t xml:space="preserve">na </w:t>
      </w:r>
      <w:hyperlink r:id="rId7" w:history="1">
        <w:r w:rsidR="00E869C1" w:rsidRPr="005203F0">
          <w:rPr>
            <w:rStyle w:val="Hyperlink"/>
            <w:color w:val="auto"/>
            <w:u w:val="none"/>
          </w:rPr>
          <w:t>zupalma@email.t-com.hr</w:t>
        </w:r>
      </w:hyperlink>
      <w:r w:rsidR="00E869C1" w:rsidRPr="005203F0">
        <w:rPr>
          <w:sz w:val="23"/>
          <w:szCs w:val="23"/>
        </w:rPr>
        <w:t xml:space="preserve"> </w:t>
      </w:r>
    </w:p>
    <w:p w:rsidR="005A637C" w:rsidRPr="005203F0" w:rsidRDefault="005A637C" w:rsidP="00604724">
      <w:pPr>
        <w:shd w:val="clear" w:color="auto" w:fill="FFFFFF"/>
        <w:jc w:val="both"/>
        <w:rPr>
          <w:rFonts w:cstheme="minorHAnsi"/>
          <w:lang w:eastAsia="hr-HR"/>
        </w:rPr>
      </w:pPr>
    </w:p>
    <w:tbl>
      <w:tblPr>
        <w:tblStyle w:val="TableGrid"/>
        <w:tblW w:w="10927" w:type="dxa"/>
        <w:jc w:val="center"/>
        <w:tblInd w:w="4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53"/>
        <w:gridCol w:w="3974"/>
      </w:tblGrid>
      <w:tr w:rsidR="005203F0" w:rsidRPr="005203F0" w:rsidTr="00CD2479">
        <w:trPr>
          <w:jc w:val="center"/>
        </w:trPr>
        <w:tc>
          <w:tcPr>
            <w:tcW w:w="6953" w:type="dxa"/>
          </w:tcPr>
          <w:p w:rsidR="0085113C" w:rsidRPr="005203F0" w:rsidRDefault="0085113C" w:rsidP="00661F00">
            <w:pPr>
              <w:jc w:val="center"/>
              <w:rPr>
                <w:b/>
                <w:bCs/>
                <w:sz w:val="28"/>
                <w:szCs w:val="28"/>
              </w:rPr>
            </w:pPr>
            <w:r w:rsidRPr="005203F0">
              <w:rPr>
                <w:b/>
                <w:bCs/>
                <w:sz w:val="28"/>
                <w:szCs w:val="28"/>
              </w:rPr>
              <w:t>SV. MISE</w:t>
            </w:r>
          </w:p>
        </w:tc>
        <w:tc>
          <w:tcPr>
            <w:tcW w:w="3974" w:type="dxa"/>
          </w:tcPr>
          <w:p w:rsidR="0085113C" w:rsidRPr="005203F0" w:rsidRDefault="0085113C" w:rsidP="00661F00">
            <w:pPr>
              <w:jc w:val="center"/>
              <w:rPr>
                <w:b/>
                <w:bCs/>
                <w:sz w:val="28"/>
                <w:szCs w:val="28"/>
              </w:rPr>
            </w:pPr>
            <w:r w:rsidRPr="005203F0">
              <w:rPr>
                <w:b/>
                <w:bCs/>
                <w:sz w:val="28"/>
                <w:szCs w:val="28"/>
              </w:rPr>
              <w:t>ISPOVIJEDANJE</w:t>
            </w:r>
          </w:p>
        </w:tc>
      </w:tr>
    </w:tbl>
    <w:p w:rsidR="0085113C" w:rsidRPr="005203F0" w:rsidRDefault="0085113C" w:rsidP="0085113C">
      <w:pPr>
        <w:rPr>
          <w:sz w:val="2"/>
          <w:szCs w:val="2"/>
        </w:rPr>
      </w:pPr>
    </w:p>
    <w:tbl>
      <w:tblPr>
        <w:tblStyle w:val="TableGrid"/>
        <w:tblW w:w="4903" w:type="pct"/>
        <w:tblInd w:w="108" w:type="dxa"/>
        <w:tblLook w:val="04A0" w:firstRow="1" w:lastRow="0" w:firstColumn="1" w:lastColumn="0" w:noHBand="0" w:noVBand="1"/>
      </w:tblPr>
      <w:tblGrid>
        <w:gridCol w:w="2159"/>
        <w:gridCol w:w="2373"/>
        <w:gridCol w:w="2414"/>
        <w:gridCol w:w="2119"/>
        <w:gridCol w:w="1849"/>
      </w:tblGrid>
      <w:tr w:rsidR="005203F0" w:rsidRPr="005203F0" w:rsidTr="00CD2479">
        <w:tc>
          <w:tcPr>
            <w:tcW w:w="989" w:type="pct"/>
          </w:tcPr>
          <w:p w:rsidR="0085113C" w:rsidRPr="005203F0" w:rsidRDefault="0085113C" w:rsidP="00661F00">
            <w:pPr>
              <w:jc w:val="center"/>
              <w:rPr>
                <w:b/>
                <w:bCs/>
              </w:rPr>
            </w:pPr>
            <w:r w:rsidRPr="005203F0">
              <w:rPr>
                <w:b/>
                <w:bCs/>
              </w:rPr>
              <w:t>PRESVETO TROJSTVO</w:t>
            </w:r>
          </w:p>
        </w:tc>
        <w:tc>
          <w:tcPr>
            <w:tcW w:w="1087" w:type="pct"/>
          </w:tcPr>
          <w:p w:rsidR="0085113C" w:rsidRPr="005203F0" w:rsidRDefault="0085113C" w:rsidP="00661F00">
            <w:pPr>
              <w:jc w:val="center"/>
              <w:rPr>
                <w:b/>
                <w:bCs/>
              </w:rPr>
            </w:pPr>
            <w:r w:rsidRPr="005203F0">
              <w:rPr>
                <w:b/>
                <w:bCs/>
              </w:rPr>
              <w:t>TIJELOVO</w:t>
            </w:r>
          </w:p>
        </w:tc>
        <w:tc>
          <w:tcPr>
            <w:tcW w:w="1106" w:type="pct"/>
          </w:tcPr>
          <w:p w:rsidR="0085113C" w:rsidRPr="005203F0" w:rsidRDefault="0085113C" w:rsidP="00661F00">
            <w:pPr>
              <w:jc w:val="center"/>
              <w:rPr>
                <w:b/>
                <w:bCs/>
              </w:rPr>
            </w:pPr>
            <w:r w:rsidRPr="005203F0">
              <w:rPr>
                <w:b/>
                <w:bCs/>
              </w:rPr>
              <w:t>RADNI TJEDAN</w:t>
            </w:r>
          </w:p>
        </w:tc>
        <w:tc>
          <w:tcPr>
            <w:tcW w:w="971" w:type="pct"/>
          </w:tcPr>
          <w:p w:rsidR="0085113C" w:rsidRPr="005203F0" w:rsidRDefault="0085113C" w:rsidP="00CD2479">
            <w:pPr>
              <w:ind w:left="-108" w:right="-115"/>
              <w:jc w:val="center"/>
              <w:rPr>
                <w:b/>
                <w:bCs/>
              </w:rPr>
            </w:pPr>
            <w:r w:rsidRPr="005203F0">
              <w:rPr>
                <w:b/>
                <w:bCs/>
              </w:rPr>
              <w:t>PRES. TROJSTVO I TIJELOVO</w:t>
            </w:r>
          </w:p>
        </w:tc>
        <w:tc>
          <w:tcPr>
            <w:tcW w:w="847" w:type="pct"/>
          </w:tcPr>
          <w:p w:rsidR="0085113C" w:rsidRPr="005203F0" w:rsidRDefault="0085113C" w:rsidP="00661F00">
            <w:pPr>
              <w:jc w:val="center"/>
              <w:rPr>
                <w:b/>
                <w:bCs/>
              </w:rPr>
            </w:pPr>
            <w:r w:rsidRPr="005203F0">
              <w:rPr>
                <w:b/>
                <w:bCs/>
              </w:rPr>
              <w:t>RADNI TJEDAN</w:t>
            </w:r>
          </w:p>
        </w:tc>
      </w:tr>
      <w:tr w:rsidR="005203F0" w:rsidRPr="005203F0" w:rsidTr="00CD2479">
        <w:tc>
          <w:tcPr>
            <w:tcW w:w="989" w:type="pct"/>
          </w:tcPr>
          <w:p w:rsidR="0085113C" w:rsidRPr="005203F0" w:rsidRDefault="0085113C" w:rsidP="00661F00">
            <w:pPr>
              <w:jc w:val="center"/>
              <w:rPr>
                <w:b/>
                <w:bCs/>
              </w:rPr>
            </w:pPr>
            <w:r w:rsidRPr="005203F0">
              <w:rPr>
                <w:b/>
                <w:bCs/>
              </w:rPr>
              <w:t>4. 6. 2023.</w:t>
            </w:r>
          </w:p>
        </w:tc>
        <w:tc>
          <w:tcPr>
            <w:tcW w:w="1087" w:type="pct"/>
          </w:tcPr>
          <w:p w:rsidR="0085113C" w:rsidRPr="005203F0" w:rsidRDefault="0085113C" w:rsidP="00661F00">
            <w:pPr>
              <w:jc w:val="center"/>
              <w:rPr>
                <w:b/>
                <w:bCs/>
              </w:rPr>
            </w:pPr>
            <w:r w:rsidRPr="005203F0">
              <w:rPr>
                <w:b/>
                <w:bCs/>
              </w:rPr>
              <w:t>8. 6. 2023.</w:t>
            </w:r>
          </w:p>
        </w:tc>
        <w:tc>
          <w:tcPr>
            <w:tcW w:w="1106" w:type="pct"/>
          </w:tcPr>
          <w:p w:rsidR="0085113C" w:rsidRPr="005203F0" w:rsidRDefault="0085113C" w:rsidP="00661F00">
            <w:pPr>
              <w:jc w:val="center"/>
              <w:rPr>
                <w:b/>
                <w:bCs/>
              </w:rPr>
            </w:pPr>
            <w:r w:rsidRPr="005203F0">
              <w:rPr>
                <w:b/>
                <w:bCs/>
              </w:rPr>
              <w:t>5. – 10. 6.</w:t>
            </w:r>
          </w:p>
        </w:tc>
        <w:tc>
          <w:tcPr>
            <w:tcW w:w="971" w:type="pct"/>
          </w:tcPr>
          <w:p w:rsidR="0085113C" w:rsidRPr="005203F0" w:rsidRDefault="0085113C" w:rsidP="00661F00">
            <w:pPr>
              <w:jc w:val="center"/>
              <w:rPr>
                <w:b/>
                <w:bCs/>
              </w:rPr>
            </w:pPr>
            <w:r w:rsidRPr="005203F0">
              <w:rPr>
                <w:b/>
                <w:bCs/>
              </w:rPr>
              <w:t>4. i 8. 6. 2023.</w:t>
            </w:r>
          </w:p>
        </w:tc>
        <w:tc>
          <w:tcPr>
            <w:tcW w:w="847" w:type="pct"/>
          </w:tcPr>
          <w:p w:rsidR="0085113C" w:rsidRPr="005203F0" w:rsidRDefault="0085113C" w:rsidP="00661F00">
            <w:pPr>
              <w:jc w:val="center"/>
              <w:rPr>
                <w:b/>
                <w:bCs/>
              </w:rPr>
            </w:pPr>
            <w:r w:rsidRPr="005203F0">
              <w:rPr>
                <w:b/>
                <w:bCs/>
              </w:rPr>
              <w:t>5. – 10. 6.</w:t>
            </w:r>
          </w:p>
        </w:tc>
      </w:tr>
      <w:tr w:rsidR="005203F0" w:rsidRPr="005203F0" w:rsidTr="00CD2479">
        <w:tc>
          <w:tcPr>
            <w:tcW w:w="989" w:type="pct"/>
          </w:tcPr>
          <w:p w:rsidR="0085113C" w:rsidRPr="005203F0" w:rsidRDefault="0085113C" w:rsidP="00661F00">
            <w:pPr>
              <w:rPr>
                <w:sz w:val="2"/>
                <w:szCs w:val="2"/>
              </w:rPr>
            </w:pPr>
          </w:p>
        </w:tc>
        <w:tc>
          <w:tcPr>
            <w:tcW w:w="1087" w:type="pct"/>
          </w:tcPr>
          <w:p w:rsidR="0085113C" w:rsidRPr="005203F0" w:rsidRDefault="0085113C" w:rsidP="00661F00">
            <w:pPr>
              <w:rPr>
                <w:sz w:val="2"/>
                <w:szCs w:val="2"/>
              </w:rPr>
            </w:pPr>
          </w:p>
        </w:tc>
        <w:tc>
          <w:tcPr>
            <w:tcW w:w="1106" w:type="pct"/>
          </w:tcPr>
          <w:p w:rsidR="0085113C" w:rsidRPr="005203F0" w:rsidRDefault="0085113C" w:rsidP="00661F00">
            <w:pPr>
              <w:rPr>
                <w:sz w:val="2"/>
                <w:szCs w:val="2"/>
              </w:rPr>
            </w:pPr>
          </w:p>
        </w:tc>
        <w:tc>
          <w:tcPr>
            <w:tcW w:w="971" w:type="pct"/>
          </w:tcPr>
          <w:p w:rsidR="0085113C" w:rsidRPr="005203F0" w:rsidRDefault="0085113C" w:rsidP="00661F00">
            <w:pPr>
              <w:rPr>
                <w:sz w:val="2"/>
                <w:szCs w:val="2"/>
              </w:rPr>
            </w:pPr>
          </w:p>
        </w:tc>
        <w:tc>
          <w:tcPr>
            <w:tcW w:w="847" w:type="pct"/>
          </w:tcPr>
          <w:p w:rsidR="0085113C" w:rsidRPr="005203F0" w:rsidRDefault="0085113C" w:rsidP="00661F00">
            <w:pPr>
              <w:rPr>
                <w:sz w:val="2"/>
                <w:szCs w:val="2"/>
              </w:rPr>
            </w:pPr>
          </w:p>
        </w:tc>
      </w:tr>
      <w:tr w:rsidR="005203F0" w:rsidRPr="005203F0" w:rsidTr="00CD2479">
        <w:tc>
          <w:tcPr>
            <w:tcW w:w="989" w:type="pct"/>
          </w:tcPr>
          <w:p w:rsidR="0085113C" w:rsidRPr="005203F0" w:rsidRDefault="00CD2479" w:rsidP="00CD2479">
            <w:pPr>
              <w:ind w:right="-75"/>
            </w:pPr>
            <w:r w:rsidRPr="005203F0">
              <w:t>8.00</w:t>
            </w:r>
            <w:r w:rsidR="0085113C" w:rsidRPr="005203F0">
              <w:t xml:space="preserve"> P. BIJELIĆ</w:t>
            </w:r>
          </w:p>
        </w:tc>
        <w:tc>
          <w:tcPr>
            <w:tcW w:w="1087" w:type="pct"/>
          </w:tcPr>
          <w:p w:rsidR="0085113C" w:rsidRPr="005203F0" w:rsidRDefault="0085113C" w:rsidP="00CD2479">
            <w:pPr>
              <w:ind w:right="-113"/>
            </w:pPr>
            <w:r w:rsidRPr="005203F0">
              <w:t>8.00 P. BIJELIĆ</w:t>
            </w:r>
          </w:p>
        </w:tc>
        <w:tc>
          <w:tcPr>
            <w:tcW w:w="1106" w:type="pct"/>
          </w:tcPr>
          <w:p w:rsidR="0085113C" w:rsidRPr="005203F0" w:rsidRDefault="0085113C" w:rsidP="00CD2479">
            <w:pPr>
              <w:ind w:right="-113"/>
            </w:pPr>
            <w:r w:rsidRPr="005203F0">
              <w:t>7.00 P. VLAH</w:t>
            </w:r>
          </w:p>
        </w:tc>
        <w:tc>
          <w:tcPr>
            <w:tcW w:w="971" w:type="pct"/>
          </w:tcPr>
          <w:p w:rsidR="0085113C" w:rsidRPr="005203F0" w:rsidRDefault="00CD2479" w:rsidP="00661F00">
            <w:pPr>
              <w:jc w:val="center"/>
            </w:pPr>
            <w:r w:rsidRPr="005203F0">
              <w:t xml:space="preserve">  </w:t>
            </w:r>
            <w:r w:rsidR="0085113C" w:rsidRPr="005203F0">
              <w:t>7.30 – 13.00</w:t>
            </w:r>
          </w:p>
        </w:tc>
        <w:tc>
          <w:tcPr>
            <w:tcW w:w="847" w:type="pct"/>
          </w:tcPr>
          <w:p w:rsidR="0085113C" w:rsidRPr="005203F0" w:rsidRDefault="00CD2479" w:rsidP="00661F00">
            <w:pPr>
              <w:jc w:val="center"/>
            </w:pPr>
            <w:r w:rsidRPr="005203F0">
              <w:t xml:space="preserve"> </w:t>
            </w:r>
            <w:r w:rsidR="0085113C" w:rsidRPr="005203F0">
              <w:t xml:space="preserve">6.30 – </w:t>
            </w:r>
            <w:r w:rsidRPr="005203F0">
              <w:t xml:space="preserve">  </w:t>
            </w:r>
            <w:r w:rsidR="0085113C" w:rsidRPr="005203F0">
              <w:t>9.30</w:t>
            </w:r>
          </w:p>
        </w:tc>
      </w:tr>
      <w:tr w:rsidR="005203F0" w:rsidRPr="005203F0" w:rsidTr="00CD2479">
        <w:tc>
          <w:tcPr>
            <w:tcW w:w="989" w:type="pct"/>
          </w:tcPr>
          <w:p w:rsidR="0085113C" w:rsidRPr="005203F0" w:rsidRDefault="0085113C" w:rsidP="00CD2479">
            <w:pPr>
              <w:ind w:left="-108" w:right="-75"/>
            </w:pPr>
            <w:r w:rsidRPr="005203F0">
              <w:t>9.30 P. BALATINAC</w:t>
            </w:r>
          </w:p>
        </w:tc>
        <w:tc>
          <w:tcPr>
            <w:tcW w:w="1087" w:type="pct"/>
          </w:tcPr>
          <w:p w:rsidR="0085113C" w:rsidRPr="005203F0" w:rsidRDefault="0085113C" w:rsidP="00CD2479">
            <w:pPr>
              <w:ind w:right="-113"/>
            </w:pPr>
            <w:r w:rsidRPr="005203F0">
              <w:t>9.30 P. VLAH</w:t>
            </w:r>
          </w:p>
        </w:tc>
        <w:tc>
          <w:tcPr>
            <w:tcW w:w="1106" w:type="pct"/>
          </w:tcPr>
          <w:p w:rsidR="0085113C" w:rsidRPr="005203F0" w:rsidRDefault="0085113C" w:rsidP="00CD2479">
            <w:pPr>
              <w:ind w:right="-113"/>
            </w:pPr>
            <w:r w:rsidRPr="005203F0">
              <w:t>8.00 P. ŠTAMBUK</w:t>
            </w:r>
          </w:p>
        </w:tc>
        <w:tc>
          <w:tcPr>
            <w:tcW w:w="971" w:type="pct"/>
          </w:tcPr>
          <w:p w:rsidR="0085113C" w:rsidRPr="005203F0" w:rsidRDefault="0085113C" w:rsidP="00661F00">
            <w:pPr>
              <w:jc w:val="center"/>
            </w:pPr>
            <w:r w:rsidRPr="005203F0">
              <w:t>16.30 – 19.30</w:t>
            </w:r>
          </w:p>
        </w:tc>
        <w:tc>
          <w:tcPr>
            <w:tcW w:w="847" w:type="pct"/>
          </w:tcPr>
          <w:p w:rsidR="0085113C" w:rsidRPr="005203F0" w:rsidRDefault="0085113C" w:rsidP="00661F00">
            <w:pPr>
              <w:jc w:val="center"/>
            </w:pPr>
            <w:r w:rsidRPr="005203F0">
              <w:t>11.00 – 12.30</w:t>
            </w:r>
          </w:p>
        </w:tc>
      </w:tr>
      <w:tr w:rsidR="005203F0" w:rsidRPr="005203F0" w:rsidTr="00CD2479">
        <w:tc>
          <w:tcPr>
            <w:tcW w:w="989" w:type="pct"/>
          </w:tcPr>
          <w:p w:rsidR="0085113C" w:rsidRPr="005203F0" w:rsidRDefault="0085113C" w:rsidP="00CD2479">
            <w:pPr>
              <w:ind w:right="-75"/>
            </w:pPr>
            <w:r w:rsidRPr="005203F0">
              <w:t>11</w:t>
            </w:r>
            <w:r w:rsidR="00CD2479" w:rsidRPr="005203F0">
              <w:t>.00</w:t>
            </w:r>
            <w:r w:rsidRPr="005203F0">
              <w:t xml:space="preserve"> P. BILIĆ</w:t>
            </w:r>
          </w:p>
        </w:tc>
        <w:tc>
          <w:tcPr>
            <w:tcW w:w="1087" w:type="pct"/>
          </w:tcPr>
          <w:p w:rsidR="0085113C" w:rsidRPr="005203F0" w:rsidRDefault="0085113C" w:rsidP="00CD2479">
            <w:pPr>
              <w:ind w:right="-113"/>
            </w:pPr>
            <w:r w:rsidRPr="005203F0">
              <w:t>11.00 P. BILIĆ</w:t>
            </w:r>
          </w:p>
        </w:tc>
        <w:tc>
          <w:tcPr>
            <w:tcW w:w="1106" w:type="pct"/>
          </w:tcPr>
          <w:p w:rsidR="0085113C" w:rsidRPr="005203F0" w:rsidRDefault="0085113C" w:rsidP="00CD2479">
            <w:pPr>
              <w:ind w:right="-113"/>
            </w:pPr>
            <w:r w:rsidRPr="005203F0">
              <w:t>9.00 P. BALATINAC</w:t>
            </w:r>
          </w:p>
        </w:tc>
        <w:tc>
          <w:tcPr>
            <w:tcW w:w="971" w:type="pct"/>
          </w:tcPr>
          <w:p w:rsidR="0085113C" w:rsidRPr="005203F0" w:rsidRDefault="0085113C" w:rsidP="00661F00"/>
        </w:tc>
        <w:tc>
          <w:tcPr>
            <w:tcW w:w="847" w:type="pct"/>
          </w:tcPr>
          <w:p w:rsidR="0085113C" w:rsidRPr="005203F0" w:rsidRDefault="0085113C" w:rsidP="00661F00">
            <w:pPr>
              <w:jc w:val="center"/>
            </w:pPr>
            <w:r w:rsidRPr="005203F0">
              <w:t>18.00 – 19.30</w:t>
            </w:r>
          </w:p>
        </w:tc>
      </w:tr>
      <w:tr w:rsidR="005203F0" w:rsidRPr="005203F0" w:rsidTr="00CD2479">
        <w:tc>
          <w:tcPr>
            <w:tcW w:w="989" w:type="pct"/>
          </w:tcPr>
          <w:p w:rsidR="0085113C" w:rsidRPr="005203F0" w:rsidRDefault="0085113C" w:rsidP="00CD2479">
            <w:pPr>
              <w:ind w:right="-75"/>
            </w:pPr>
            <w:r w:rsidRPr="005203F0">
              <w:t>12.15 P. JUNUŠIĆ</w:t>
            </w:r>
          </w:p>
        </w:tc>
        <w:tc>
          <w:tcPr>
            <w:tcW w:w="1087" w:type="pct"/>
          </w:tcPr>
          <w:p w:rsidR="0085113C" w:rsidRPr="005203F0" w:rsidRDefault="0085113C" w:rsidP="00CD2479">
            <w:pPr>
              <w:ind w:right="-113"/>
            </w:pPr>
            <w:r w:rsidRPr="005203F0">
              <w:t>12.15 P. JUNUŠIĆ</w:t>
            </w:r>
          </w:p>
        </w:tc>
        <w:tc>
          <w:tcPr>
            <w:tcW w:w="1106" w:type="pct"/>
          </w:tcPr>
          <w:p w:rsidR="0085113C" w:rsidRPr="005203F0" w:rsidRDefault="0085113C" w:rsidP="00CD2479">
            <w:pPr>
              <w:ind w:right="-113"/>
            </w:pPr>
            <w:r w:rsidRPr="005203F0">
              <w:t>12.00 P. SKELIN</w:t>
            </w:r>
          </w:p>
        </w:tc>
        <w:tc>
          <w:tcPr>
            <w:tcW w:w="971" w:type="pct"/>
          </w:tcPr>
          <w:p w:rsidR="0085113C" w:rsidRPr="005203F0" w:rsidRDefault="0085113C" w:rsidP="00661F00"/>
        </w:tc>
        <w:tc>
          <w:tcPr>
            <w:tcW w:w="847" w:type="pct"/>
          </w:tcPr>
          <w:p w:rsidR="0085113C" w:rsidRPr="005203F0" w:rsidRDefault="0085113C" w:rsidP="00661F00">
            <w:pPr>
              <w:jc w:val="center"/>
            </w:pPr>
          </w:p>
        </w:tc>
      </w:tr>
      <w:tr w:rsidR="005203F0" w:rsidRPr="005203F0" w:rsidTr="00CD2479">
        <w:tc>
          <w:tcPr>
            <w:tcW w:w="989" w:type="pct"/>
          </w:tcPr>
          <w:p w:rsidR="0085113C" w:rsidRPr="005203F0" w:rsidRDefault="0085113C" w:rsidP="00CD2479">
            <w:pPr>
              <w:ind w:left="-108" w:right="-75"/>
            </w:pPr>
            <w:r w:rsidRPr="005203F0">
              <w:t>17.00 P. ŠTAMBUK</w:t>
            </w:r>
          </w:p>
        </w:tc>
        <w:tc>
          <w:tcPr>
            <w:tcW w:w="1087" w:type="pct"/>
          </w:tcPr>
          <w:p w:rsidR="0085113C" w:rsidRPr="005203F0" w:rsidRDefault="00CD2479" w:rsidP="00CD2479">
            <w:pPr>
              <w:ind w:right="-113"/>
            </w:pPr>
            <w:r w:rsidRPr="005203F0">
              <w:t>17.00</w:t>
            </w:r>
            <w:r w:rsidR="0085113C" w:rsidRPr="005203F0">
              <w:t xml:space="preserve"> P. ŠTAMBUK</w:t>
            </w:r>
          </w:p>
        </w:tc>
        <w:tc>
          <w:tcPr>
            <w:tcW w:w="1106" w:type="pct"/>
          </w:tcPr>
          <w:p w:rsidR="0085113C" w:rsidRPr="005203F0" w:rsidRDefault="0085113C" w:rsidP="00CD2479">
            <w:pPr>
              <w:ind w:right="-113"/>
            </w:pPr>
            <w:r w:rsidRPr="005203F0">
              <w:t>18.30 P. BIJELIĆ</w:t>
            </w:r>
          </w:p>
        </w:tc>
        <w:tc>
          <w:tcPr>
            <w:tcW w:w="971" w:type="pct"/>
          </w:tcPr>
          <w:p w:rsidR="0085113C" w:rsidRPr="005203F0" w:rsidRDefault="0085113C" w:rsidP="00661F00"/>
        </w:tc>
        <w:tc>
          <w:tcPr>
            <w:tcW w:w="847" w:type="pct"/>
          </w:tcPr>
          <w:p w:rsidR="0085113C" w:rsidRPr="005203F0" w:rsidRDefault="0085113C" w:rsidP="00661F00"/>
        </w:tc>
      </w:tr>
      <w:tr w:rsidR="005203F0" w:rsidRPr="005203F0" w:rsidTr="00CD2479">
        <w:tc>
          <w:tcPr>
            <w:tcW w:w="989" w:type="pct"/>
          </w:tcPr>
          <w:p w:rsidR="0085113C" w:rsidRPr="005203F0" w:rsidRDefault="0085113C" w:rsidP="00CD2479">
            <w:pPr>
              <w:ind w:right="-75"/>
            </w:pPr>
            <w:r w:rsidRPr="005203F0">
              <w:t>19.00 P. SKELIN</w:t>
            </w:r>
          </w:p>
        </w:tc>
        <w:tc>
          <w:tcPr>
            <w:tcW w:w="1087" w:type="pct"/>
          </w:tcPr>
          <w:p w:rsidR="0085113C" w:rsidRPr="005203F0" w:rsidRDefault="00CD2479" w:rsidP="00CD2479">
            <w:pPr>
              <w:ind w:right="-113"/>
            </w:pPr>
            <w:r w:rsidRPr="005203F0">
              <w:t>19.00</w:t>
            </w:r>
            <w:r w:rsidR="0085113C" w:rsidRPr="005203F0">
              <w:t xml:space="preserve"> P. BALATINAC</w:t>
            </w:r>
          </w:p>
        </w:tc>
        <w:tc>
          <w:tcPr>
            <w:tcW w:w="1106" w:type="pct"/>
          </w:tcPr>
          <w:p w:rsidR="0085113C" w:rsidRPr="005203F0" w:rsidRDefault="0085113C" w:rsidP="00CD2479">
            <w:pPr>
              <w:ind w:right="-113"/>
            </w:pPr>
          </w:p>
        </w:tc>
        <w:tc>
          <w:tcPr>
            <w:tcW w:w="971" w:type="pct"/>
          </w:tcPr>
          <w:p w:rsidR="0085113C" w:rsidRPr="005203F0" w:rsidRDefault="0085113C" w:rsidP="00661F00"/>
        </w:tc>
        <w:tc>
          <w:tcPr>
            <w:tcW w:w="847" w:type="pct"/>
          </w:tcPr>
          <w:p w:rsidR="0085113C" w:rsidRPr="005203F0" w:rsidRDefault="0085113C" w:rsidP="00661F00"/>
        </w:tc>
      </w:tr>
    </w:tbl>
    <w:p w:rsidR="0085113C" w:rsidRPr="005203F0" w:rsidRDefault="0085113C" w:rsidP="0085113C">
      <w:pPr>
        <w:rPr>
          <w:sz w:val="16"/>
          <w:szCs w:val="16"/>
        </w:rPr>
      </w:pPr>
    </w:p>
    <w:p w:rsidR="00DB60E5" w:rsidRPr="005203F0" w:rsidRDefault="00B4192B" w:rsidP="00CD2479">
      <w:pPr>
        <w:shd w:val="clear" w:color="auto" w:fill="FFFFFF"/>
        <w:ind w:right="-1"/>
        <w:rPr>
          <w:lang w:eastAsia="hr-HR"/>
        </w:rPr>
      </w:pPr>
      <w:r w:rsidRPr="005203F0">
        <w:t xml:space="preserve"> </w:t>
      </w:r>
      <w:r w:rsidR="00DB60E5" w:rsidRPr="005203F0">
        <w:t xml:space="preserve"> </w:t>
      </w:r>
      <w:r w:rsidR="00DB60E5" w:rsidRPr="005203F0">
        <w:rPr>
          <w:b/>
          <w:lang w:eastAsia="hr-HR"/>
        </w:rPr>
        <w:t>RADNO VRIJEME ŽUPNOG UREDA</w:t>
      </w:r>
      <w:r w:rsidR="00DB60E5" w:rsidRPr="005203F0">
        <w:rPr>
          <w:lang w:eastAsia="hr-HR"/>
        </w:rPr>
        <w:t xml:space="preserve">: </w:t>
      </w:r>
    </w:p>
    <w:p w:rsidR="00DB60E5" w:rsidRPr="005203F0" w:rsidRDefault="00DB60E5" w:rsidP="00DB60E5">
      <w:pPr>
        <w:shd w:val="clear" w:color="auto" w:fill="FFFFFF"/>
        <w:ind w:left="142" w:right="-1"/>
        <w:rPr>
          <w:lang w:eastAsia="hr-HR"/>
        </w:rPr>
      </w:pPr>
      <w:r w:rsidRPr="005203F0">
        <w:rPr>
          <w:lang w:eastAsia="hr-HR"/>
        </w:rPr>
        <w:t xml:space="preserve">Od ponedjeljka </w:t>
      </w:r>
      <w:r w:rsidR="00955A3D" w:rsidRPr="005203F0">
        <w:rPr>
          <w:lang w:eastAsia="hr-HR"/>
        </w:rPr>
        <w:t>do petka prije</w:t>
      </w:r>
      <w:r w:rsidRPr="005203F0">
        <w:rPr>
          <w:lang w:eastAsia="hr-HR"/>
        </w:rPr>
        <w:t>podne od 9.30 do 10.30, a poslijepodne od 17 do 18 sati. </w:t>
      </w:r>
    </w:p>
    <w:p w:rsidR="00DB60E5" w:rsidRPr="005203F0" w:rsidRDefault="00DB60E5" w:rsidP="00DB60E5">
      <w:pPr>
        <w:shd w:val="clear" w:color="auto" w:fill="FFFFFF"/>
        <w:ind w:left="142" w:right="-1"/>
        <w:rPr>
          <w:lang w:eastAsia="hr-HR"/>
        </w:rPr>
      </w:pPr>
      <w:r w:rsidRPr="005203F0">
        <w:rPr>
          <w:lang w:eastAsia="hr-HR"/>
        </w:rPr>
        <w:t>Novi broj župnog ureda na koji nas možete dobiti u uredovno vrijeme je: 01/2104-451.</w:t>
      </w:r>
    </w:p>
    <w:p w:rsidR="00DB60E5" w:rsidRPr="005203F0" w:rsidRDefault="00DB60E5" w:rsidP="00DB60E5">
      <w:pPr>
        <w:shd w:val="clear" w:color="auto" w:fill="FFFFFF"/>
        <w:ind w:left="142" w:right="-1"/>
        <w:rPr>
          <w:lang w:eastAsia="hr-HR"/>
        </w:rPr>
      </w:pPr>
      <w:r w:rsidRPr="005203F0">
        <w:rPr>
          <w:lang w:eastAsia="hr-HR"/>
        </w:rPr>
        <w:t>U hitnim slučajevima u drugo vrijeme možete nazvati:</w:t>
      </w:r>
    </w:p>
    <w:p w:rsidR="00DB60E5" w:rsidRPr="005203F0" w:rsidRDefault="00DB60E5" w:rsidP="00DB60E5">
      <w:pPr>
        <w:shd w:val="clear" w:color="auto" w:fill="FFFFFF"/>
        <w:ind w:left="142" w:right="-1"/>
        <w:rPr>
          <w:lang w:eastAsia="hr-HR"/>
        </w:rPr>
      </w:pPr>
      <w:r w:rsidRPr="005203F0">
        <w:rPr>
          <w:lang w:eastAsia="hr-HR"/>
        </w:rPr>
        <w:t>098/9373-330 - p. Stipo Balatinac, župnik</w:t>
      </w:r>
    </w:p>
    <w:p w:rsidR="00C02E93" w:rsidRPr="005203F0" w:rsidRDefault="00DB60E5" w:rsidP="00DB60E5">
      <w:pPr>
        <w:shd w:val="clear" w:color="auto" w:fill="FFFFFF"/>
        <w:ind w:left="142" w:right="-1"/>
        <w:rPr>
          <w:lang w:eastAsia="hr-HR"/>
        </w:rPr>
      </w:pPr>
      <w:r w:rsidRPr="005203F0">
        <w:rPr>
          <w:lang w:eastAsia="hr-HR"/>
        </w:rPr>
        <w:t xml:space="preserve">092/4093-722 - p. Ivan Junušić, kapelan            </w:t>
      </w:r>
    </w:p>
    <w:p w:rsidR="00DB60E5" w:rsidRPr="005203F0" w:rsidRDefault="00DB60E5" w:rsidP="00DB60E5">
      <w:pPr>
        <w:shd w:val="clear" w:color="auto" w:fill="FFFFFF"/>
        <w:ind w:left="142" w:right="-1"/>
        <w:rPr>
          <w:lang w:eastAsia="hr-HR"/>
        </w:rPr>
      </w:pPr>
      <w:r w:rsidRPr="005203F0">
        <w:rPr>
          <w:lang w:eastAsia="hr-HR"/>
        </w:rPr>
        <w:t>091/1775-007 - p. Siniša Štambuk, kapelan</w:t>
      </w:r>
    </w:p>
    <w:p w:rsidR="001825D4" w:rsidRPr="005203F0" w:rsidRDefault="00DB60E5" w:rsidP="00D84E09">
      <w:pPr>
        <w:tabs>
          <w:tab w:val="left" w:pos="142"/>
        </w:tabs>
        <w:ind w:right="-1"/>
      </w:pPr>
      <w:r w:rsidRPr="005203F0">
        <w:rPr>
          <w:noProof/>
          <w:sz w:val="20"/>
          <w:szCs w:val="20"/>
          <w:lang w:eastAsia="hr-HR"/>
        </w:rPr>
        <mc:AlternateContent>
          <mc:Choice Requires="wps">
            <w:drawing>
              <wp:anchor distT="0" distB="0" distL="114300" distR="114300" simplePos="0" relativeHeight="251660288" behindDoc="0" locked="0" layoutInCell="1" allowOverlap="1" wp14:anchorId="0394D1FF" wp14:editId="7F48C9EC">
                <wp:simplePos x="0" y="0"/>
                <wp:positionH relativeFrom="column">
                  <wp:posOffset>103201</wp:posOffset>
                </wp:positionH>
                <wp:positionV relativeFrom="paragraph">
                  <wp:posOffset>123687</wp:posOffset>
                </wp:positionV>
                <wp:extent cx="6710183" cy="55562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183" cy="555625"/>
                        </a:xfrm>
                        <a:prstGeom prst="rect">
                          <a:avLst/>
                        </a:prstGeom>
                        <a:solidFill>
                          <a:srgbClr val="FFFFFF"/>
                        </a:solidFill>
                        <a:ln w="9525">
                          <a:solidFill>
                            <a:srgbClr val="000000"/>
                          </a:solidFill>
                          <a:miter lim="800000"/>
                          <a:headEnd/>
                          <a:tailEnd/>
                        </a:ln>
                      </wps:spPr>
                      <wps:txbx>
                        <w:txbxContent>
                          <w:p w:rsidR="00AF5A66" w:rsidRPr="005203F0" w:rsidRDefault="00AF5A66" w:rsidP="00AF5A66">
                            <w:pPr>
                              <w:jc w:val="center"/>
                            </w:pPr>
                            <w:r w:rsidRPr="005203F0">
                              <w:t>Izdaje župa Presvetog Srca Isusova, Palmotićeva 31, Zagreb,</w:t>
                            </w:r>
                          </w:p>
                          <w:p w:rsidR="00AF5A66" w:rsidRPr="00376E07" w:rsidRDefault="00AF5A66" w:rsidP="00AF5A66">
                            <w:pPr>
                              <w:jc w:val="center"/>
                              <w:rPr>
                                <w:u w:val="single"/>
                              </w:rPr>
                            </w:pPr>
                            <w:r w:rsidRPr="005203F0">
                              <w:t>tel. 210 4451, zupalma@email.t-com.hr, godina: IX,</w:t>
                            </w:r>
                            <w:r w:rsidRPr="00376E07">
                              <w:t xml:space="preserve"> </w:t>
                            </w:r>
                            <w:hyperlink r:id="rId8" w:history="1">
                              <w:r w:rsidRPr="00376E07">
                                <w:rPr>
                                  <w:rStyle w:val="Hyperlink"/>
                                  <w:rFonts w:eastAsia="Calibri"/>
                                </w:rPr>
                                <w:t>http://www.zupa-presvetog-srca-isusova.hr/</w:t>
                              </w:r>
                            </w:hyperlink>
                          </w:p>
                          <w:p w:rsidR="00AF5A66" w:rsidRPr="00A91BF1" w:rsidRDefault="00AF5A66" w:rsidP="00AF5A66">
                            <w:pPr>
                              <w:jc w:val="center"/>
                              <w:rPr>
                                <w:sz w:val="20"/>
                                <w:szCs w:val="20"/>
                              </w:rPr>
                            </w:pPr>
                          </w:p>
                          <w:p w:rsidR="00AF5A66" w:rsidRDefault="00AF5A66" w:rsidP="00AF5A66">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15pt;margin-top:9.75pt;width:528.3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h7KgIAAFcEAAAOAAAAZHJzL2Uyb0RvYy54bWysVNuO0zAQfUfiHyy/0ySl6XajpqulSxHS&#10;cpF2+QDHcRILx2Nst8ny9YydbKkA8YDIg+XxjI9nzpnJ9mbsFTkJ6yTokmaLlBKhOdRStyX98nh4&#10;taHEeaZrpkCLkj4JR292L19sB1OIJXSgamEJgmhXDKaknfemSBLHO9EztwAjNDobsD3zaNo2qS0b&#10;EL1XyTJN18kAtjYWuHAOT+8mJ91F/KYR3H9qGic8USXF3HxcbVyrsCa7LStay0wn+ZwG+4cseiY1&#10;PnqGumOekaOVv0H1kltw0PgFhz6BppFcxBqwmiz9pZqHjhkRa0FynDnT5P4fLP94+myJrFE7SjTr&#10;UaJHMXryBkaSBXYG4woMejAY5kc8DpGhUmfugX91RMO+Y7oVt9bC0AlWY3bxZnJxdcJxAaQaPkCN&#10;z7Cjhwg0NrYPgEgGQXRU6emsTEiF4+H6KkuzzWtKOPryPF8v85Bcworn28Y6/05AT8KmpBaVj+js&#10;dO/8FPocErMHJeuDVCoatq32ypITwy45xG9Gd5dhSpOhpNc5vv13iDR+f4Lopcd2V7Iv6eYcxIpA&#10;21tdx2b0TKppj9UpjUUGHgN1E4l+rMZZsFmeCuonJNbC1N04jbjpwH6nZMDOLqn7dmRWUKLeaxTn&#10;OlutwihEY5VfLdGwl57q0sM0R6iSekqm7d5P43M0VrYdvjS1g4ZbFLSRkeuQ8ZTVnD52b1RrnrQw&#10;Hpd2jPr5P9j9AAAA//8DAFBLAwQUAAYACAAAACEAAXtrzd0AAAAKAQAADwAAAGRycy9kb3ducmV2&#10;LnhtbExPQU7DMBC8I/EHa5G4IGpDIG1DnAohgeAGBcHVjbdJRLwOtpuG37PlAqed0YxmZ8rV5Hox&#10;YoidJw0XMwUCqfa2o0bD2+v9+QJETIas6T2hhm+MsKqOj0pTWL+nFxzXqREcQrEwGtqUhkLKWLfo&#10;TJz5AYm1rQ/OJKahkTaYPYe7Xl4qlUtnOuIPrRnwrsX6c71zGhZXj+NHfMqe3+t82y/T2Xx8+Apa&#10;n55MtzcgEk7pzwyH+lwdKu608TuyUfTM84ydfJfXIA66mmc8bvOLFMiqlP8nVD8AAAD//wMAUEsB&#10;Ai0AFAAGAAgAAAAhALaDOJL+AAAA4QEAABMAAAAAAAAAAAAAAAAAAAAAAFtDb250ZW50X1R5cGVz&#10;XS54bWxQSwECLQAUAAYACAAAACEAOP0h/9YAAACUAQAACwAAAAAAAAAAAAAAAAAvAQAAX3JlbHMv&#10;LnJlbHNQSwECLQAUAAYACAAAACEAEd74eyoCAABXBAAADgAAAAAAAAAAAAAAAAAuAgAAZHJzL2Uy&#10;b0RvYy54bWxQSwECLQAUAAYACAAAACEAAXtrzd0AAAAKAQAADwAAAAAAAAAAAAAAAACEBAAAZHJz&#10;L2Rvd25yZXYueG1sUEsFBgAAAAAEAAQA8wAAAI4FAAAAAA==&#10;">
                <v:textbox>
                  <w:txbxContent>
                    <w:p w:rsidR="00AF5A66" w:rsidRPr="005203F0" w:rsidRDefault="00AF5A66" w:rsidP="00AF5A66">
                      <w:pPr>
                        <w:jc w:val="center"/>
                      </w:pPr>
                      <w:r w:rsidRPr="005203F0">
                        <w:t>Izdaje župa Presvetog Srca Isusova, Palmotićeva 31, Zagreb,</w:t>
                      </w:r>
                    </w:p>
                    <w:p w:rsidR="00AF5A66" w:rsidRPr="00376E07" w:rsidRDefault="00AF5A66" w:rsidP="00AF5A66">
                      <w:pPr>
                        <w:jc w:val="center"/>
                        <w:rPr>
                          <w:u w:val="single"/>
                        </w:rPr>
                      </w:pPr>
                      <w:r w:rsidRPr="005203F0">
                        <w:t>tel. 210 4451, zupalma@email.t-com.hr, godina: IX,</w:t>
                      </w:r>
                      <w:r w:rsidRPr="00376E07">
                        <w:t xml:space="preserve"> </w:t>
                      </w:r>
                      <w:hyperlink r:id="rId9" w:history="1">
                        <w:r w:rsidRPr="00376E07">
                          <w:rPr>
                            <w:rStyle w:val="Hyperlink"/>
                            <w:rFonts w:eastAsia="Calibri"/>
                          </w:rPr>
                          <w:t>http://www.zupa-presvetog-srca-isusova.hr/</w:t>
                        </w:r>
                      </w:hyperlink>
                    </w:p>
                    <w:p w:rsidR="00AF5A66" w:rsidRPr="00A91BF1" w:rsidRDefault="00AF5A66" w:rsidP="00AF5A66">
                      <w:pPr>
                        <w:jc w:val="center"/>
                        <w:rPr>
                          <w:sz w:val="20"/>
                          <w:szCs w:val="20"/>
                        </w:rPr>
                      </w:pPr>
                    </w:p>
                    <w:p w:rsidR="00AF5A66" w:rsidRDefault="00AF5A66" w:rsidP="00AF5A66">
                      <w:pPr>
                        <w:jc w:val="center"/>
                        <w:rPr>
                          <w:sz w:val="22"/>
                          <w:szCs w:val="22"/>
                        </w:rPr>
                      </w:pPr>
                    </w:p>
                  </w:txbxContent>
                </v:textbox>
              </v:shape>
            </w:pict>
          </mc:Fallback>
        </mc:AlternateContent>
      </w:r>
    </w:p>
    <w:p w:rsidR="00D84E09" w:rsidRPr="005203F0" w:rsidRDefault="00D84E09" w:rsidP="00D84E09">
      <w:pPr>
        <w:tabs>
          <w:tab w:val="left" w:pos="142"/>
        </w:tabs>
        <w:ind w:right="-1"/>
      </w:pPr>
    </w:p>
    <w:p w:rsidR="00D84E09" w:rsidRPr="005203F0" w:rsidRDefault="00D84E09" w:rsidP="00D84E09">
      <w:pPr>
        <w:tabs>
          <w:tab w:val="left" w:pos="142"/>
        </w:tabs>
        <w:ind w:right="-1"/>
      </w:pPr>
    </w:p>
    <w:sectPr w:rsidR="00D84E09" w:rsidRPr="005203F0" w:rsidSect="008B6EF2">
      <w:pgSz w:w="11907" w:h="16839" w:code="9"/>
      <w:pgMar w:top="426" w:right="567"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3919"/>
    <w:multiLevelType w:val="hybridMultilevel"/>
    <w:tmpl w:val="4F56F6A4"/>
    <w:lvl w:ilvl="0" w:tplc="041A000F">
      <w:start w:val="1"/>
      <w:numFmt w:val="decimal"/>
      <w:lvlText w:val="%1."/>
      <w:lvlJc w:val="left"/>
      <w:pPr>
        <w:ind w:left="5180" w:hanging="360"/>
      </w:pPr>
    </w:lvl>
    <w:lvl w:ilvl="1" w:tplc="041A0019">
      <w:start w:val="1"/>
      <w:numFmt w:val="lowerLetter"/>
      <w:lvlText w:val="%2."/>
      <w:lvlJc w:val="left"/>
      <w:pPr>
        <w:ind w:left="5900" w:hanging="360"/>
      </w:pPr>
    </w:lvl>
    <w:lvl w:ilvl="2" w:tplc="041A001B">
      <w:start w:val="1"/>
      <w:numFmt w:val="lowerRoman"/>
      <w:lvlText w:val="%3."/>
      <w:lvlJc w:val="right"/>
      <w:pPr>
        <w:ind w:left="6620" w:hanging="180"/>
      </w:pPr>
    </w:lvl>
    <w:lvl w:ilvl="3" w:tplc="041A000F">
      <w:start w:val="1"/>
      <w:numFmt w:val="decimal"/>
      <w:lvlText w:val="%4."/>
      <w:lvlJc w:val="left"/>
      <w:pPr>
        <w:ind w:left="7340" w:hanging="360"/>
      </w:pPr>
    </w:lvl>
    <w:lvl w:ilvl="4" w:tplc="041A0019">
      <w:start w:val="1"/>
      <w:numFmt w:val="lowerLetter"/>
      <w:lvlText w:val="%5."/>
      <w:lvlJc w:val="left"/>
      <w:pPr>
        <w:ind w:left="8060" w:hanging="360"/>
      </w:pPr>
    </w:lvl>
    <w:lvl w:ilvl="5" w:tplc="041A001B">
      <w:start w:val="1"/>
      <w:numFmt w:val="lowerRoman"/>
      <w:lvlText w:val="%6."/>
      <w:lvlJc w:val="right"/>
      <w:pPr>
        <w:ind w:left="8780" w:hanging="180"/>
      </w:pPr>
    </w:lvl>
    <w:lvl w:ilvl="6" w:tplc="041A000F">
      <w:start w:val="1"/>
      <w:numFmt w:val="decimal"/>
      <w:lvlText w:val="%7."/>
      <w:lvlJc w:val="left"/>
      <w:pPr>
        <w:ind w:left="9500" w:hanging="360"/>
      </w:pPr>
    </w:lvl>
    <w:lvl w:ilvl="7" w:tplc="041A0019">
      <w:start w:val="1"/>
      <w:numFmt w:val="lowerLetter"/>
      <w:lvlText w:val="%8."/>
      <w:lvlJc w:val="left"/>
      <w:pPr>
        <w:ind w:left="10220" w:hanging="360"/>
      </w:pPr>
    </w:lvl>
    <w:lvl w:ilvl="8" w:tplc="041A001B">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66"/>
    <w:rsid w:val="000153F8"/>
    <w:rsid w:val="00050C74"/>
    <w:rsid w:val="00055506"/>
    <w:rsid w:val="000572B9"/>
    <w:rsid w:val="00064BA8"/>
    <w:rsid w:val="0008163E"/>
    <w:rsid w:val="00083E19"/>
    <w:rsid w:val="00087552"/>
    <w:rsid w:val="00092EF4"/>
    <w:rsid w:val="0009708F"/>
    <w:rsid w:val="000C0C3E"/>
    <w:rsid w:val="000C2170"/>
    <w:rsid w:val="000E18AD"/>
    <w:rsid w:val="000E4A1A"/>
    <w:rsid w:val="000E56CB"/>
    <w:rsid w:val="000F1FD0"/>
    <w:rsid w:val="000F4B9A"/>
    <w:rsid w:val="0010636F"/>
    <w:rsid w:val="0014245F"/>
    <w:rsid w:val="00150FD2"/>
    <w:rsid w:val="00165FA7"/>
    <w:rsid w:val="00170027"/>
    <w:rsid w:val="00175E0D"/>
    <w:rsid w:val="001825D4"/>
    <w:rsid w:val="00187138"/>
    <w:rsid w:val="00197703"/>
    <w:rsid w:val="001B5951"/>
    <w:rsid w:val="001E3662"/>
    <w:rsid w:val="001E403B"/>
    <w:rsid w:val="001F0BAC"/>
    <w:rsid w:val="001F66A7"/>
    <w:rsid w:val="00203F0A"/>
    <w:rsid w:val="00240BBF"/>
    <w:rsid w:val="00247499"/>
    <w:rsid w:val="00263246"/>
    <w:rsid w:val="00275E72"/>
    <w:rsid w:val="002A2E74"/>
    <w:rsid w:val="002B1435"/>
    <w:rsid w:val="002D4410"/>
    <w:rsid w:val="002E2F87"/>
    <w:rsid w:val="002F337A"/>
    <w:rsid w:val="00302451"/>
    <w:rsid w:val="00310C1C"/>
    <w:rsid w:val="00316EA9"/>
    <w:rsid w:val="003435CF"/>
    <w:rsid w:val="003510D6"/>
    <w:rsid w:val="003572E6"/>
    <w:rsid w:val="003612FB"/>
    <w:rsid w:val="00363648"/>
    <w:rsid w:val="00384B1B"/>
    <w:rsid w:val="003A5407"/>
    <w:rsid w:val="003B4F20"/>
    <w:rsid w:val="003D1839"/>
    <w:rsid w:val="004020DC"/>
    <w:rsid w:val="004159BC"/>
    <w:rsid w:val="00422266"/>
    <w:rsid w:val="00424A03"/>
    <w:rsid w:val="0043524F"/>
    <w:rsid w:val="004503F5"/>
    <w:rsid w:val="00461B1E"/>
    <w:rsid w:val="00462F28"/>
    <w:rsid w:val="00465295"/>
    <w:rsid w:val="00465AB1"/>
    <w:rsid w:val="004832C8"/>
    <w:rsid w:val="004B02EB"/>
    <w:rsid w:val="004D70CA"/>
    <w:rsid w:val="004E15AC"/>
    <w:rsid w:val="004E22CB"/>
    <w:rsid w:val="00500914"/>
    <w:rsid w:val="00503570"/>
    <w:rsid w:val="00505B15"/>
    <w:rsid w:val="00510081"/>
    <w:rsid w:val="005203F0"/>
    <w:rsid w:val="005409CA"/>
    <w:rsid w:val="0055769E"/>
    <w:rsid w:val="00567792"/>
    <w:rsid w:val="00575B69"/>
    <w:rsid w:val="005768EE"/>
    <w:rsid w:val="00585920"/>
    <w:rsid w:val="005A15A4"/>
    <w:rsid w:val="005A5131"/>
    <w:rsid w:val="005A637C"/>
    <w:rsid w:val="005B50FC"/>
    <w:rsid w:val="005C6508"/>
    <w:rsid w:val="005D0C6B"/>
    <w:rsid w:val="005F2AB2"/>
    <w:rsid w:val="006000A7"/>
    <w:rsid w:val="00600899"/>
    <w:rsid w:val="00602EF4"/>
    <w:rsid w:val="00604724"/>
    <w:rsid w:val="00610C55"/>
    <w:rsid w:val="00616910"/>
    <w:rsid w:val="0062319F"/>
    <w:rsid w:val="00624174"/>
    <w:rsid w:val="006314C7"/>
    <w:rsid w:val="00651E58"/>
    <w:rsid w:val="00654E81"/>
    <w:rsid w:val="00670BB9"/>
    <w:rsid w:val="00693D2A"/>
    <w:rsid w:val="00695170"/>
    <w:rsid w:val="006A7A46"/>
    <w:rsid w:val="006B6C9A"/>
    <w:rsid w:val="006C05AD"/>
    <w:rsid w:val="006C0CC8"/>
    <w:rsid w:val="006D4C93"/>
    <w:rsid w:val="006D503B"/>
    <w:rsid w:val="006F06DB"/>
    <w:rsid w:val="0071677C"/>
    <w:rsid w:val="00743649"/>
    <w:rsid w:val="00772246"/>
    <w:rsid w:val="00785BA3"/>
    <w:rsid w:val="00794C40"/>
    <w:rsid w:val="007A4890"/>
    <w:rsid w:val="007A7249"/>
    <w:rsid w:val="007B6107"/>
    <w:rsid w:val="007E10DA"/>
    <w:rsid w:val="007E3BF2"/>
    <w:rsid w:val="007F2D98"/>
    <w:rsid w:val="00802118"/>
    <w:rsid w:val="0081264D"/>
    <w:rsid w:val="00817C3B"/>
    <w:rsid w:val="00817D1C"/>
    <w:rsid w:val="00822A93"/>
    <w:rsid w:val="0082347A"/>
    <w:rsid w:val="00840AE0"/>
    <w:rsid w:val="00842B2F"/>
    <w:rsid w:val="00844212"/>
    <w:rsid w:val="0085113C"/>
    <w:rsid w:val="008531CA"/>
    <w:rsid w:val="00857397"/>
    <w:rsid w:val="00873DC9"/>
    <w:rsid w:val="00886D1A"/>
    <w:rsid w:val="00891342"/>
    <w:rsid w:val="008A2ADE"/>
    <w:rsid w:val="008A3640"/>
    <w:rsid w:val="008B0D0D"/>
    <w:rsid w:val="008B6EF2"/>
    <w:rsid w:val="008B78FF"/>
    <w:rsid w:val="008B7F92"/>
    <w:rsid w:val="008C3F7F"/>
    <w:rsid w:val="008D0EF9"/>
    <w:rsid w:val="008D6DF8"/>
    <w:rsid w:val="008D74CF"/>
    <w:rsid w:val="008F54F7"/>
    <w:rsid w:val="008F7250"/>
    <w:rsid w:val="009241F7"/>
    <w:rsid w:val="0093054C"/>
    <w:rsid w:val="00940728"/>
    <w:rsid w:val="00942909"/>
    <w:rsid w:val="0094592C"/>
    <w:rsid w:val="00955A3D"/>
    <w:rsid w:val="00965EEA"/>
    <w:rsid w:val="00975CAD"/>
    <w:rsid w:val="009868CD"/>
    <w:rsid w:val="009B4A75"/>
    <w:rsid w:val="009C0118"/>
    <w:rsid w:val="009C029C"/>
    <w:rsid w:val="009D2B90"/>
    <w:rsid w:val="009E13F5"/>
    <w:rsid w:val="009E50A9"/>
    <w:rsid w:val="00A023D1"/>
    <w:rsid w:val="00A03670"/>
    <w:rsid w:val="00A16216"/>
    <w:rsid w:val="00A20CD4"/>
    <w:rsid w:val="00A27112"/>
    <w:rsid w:val="00A43A5A"/>
    <w:rsid w:val="00A51A8D"/>
    <w:rsid w:val="00A716C3"/>
    <w:rsid w:val="00A82DA1"/>
    <w:rsid w:val="00AA7257"/>
    <w:rsid w:val="00AC67B6"/>
    <w:rsid w:val="00AD57BF"/>
    <w:rsid w:val="00AE4780"/>
    <w:rsid w:val="00AF5A66"/>
    <w:rsid w:val="00B07D30"/>
    <w:rsid w:val="00B10DF9"/>
    <w:rsid w:val="00B122FC"/>
    <w:rsid w:val="00B23B54"/>
    <w:rsid w:val="00B243CC"/>
    <w:rsid w:val="00B37BC2"/>
    <w:rsid w:val="00B4192B"/>
    <w:rsid w:val="00B46C0D"/>
    <w:rsid w:val="00B56A07"/>
    <w:rsid w:val="00B612F8"/>
    <w:rsid w:val="00B6489B"/>
    <w:rsid w:val="00B671F4"/>
    <w:rsid w:val="00B960CE"/>
    <w:rsid w:val="00BC349D"/>
    <w:rsid w:val="00C02BFE"/>
    <w:rsid w:val="00C02E93"/>
    <w:rsid w:val="00C039AC"/>
    <w:rsid w:val="00C12DFC"/>
    <w:rsid w:val="00C13C9B"/>
    <w:rsid w:val="00C53EA0"/>
    <w:rsid w:val="00C54DAD"/>
    <w:rsid w:val="00C60DD3"/>
    <w:rsid w:val="00C66DC5"/>
    <w:rsid w:val="00C733CD"/>
    <w:rsid w:val="00C83F67"/>
    <w:rsid w:val="00C95573"/>
    <w:rsid w:val="00CA2C49"/>
    <w:rsid w:val="00CC1CD8"/>
    <w:rsid w:val="00CC3AFB"/>
    <w:rsid w:val="00CD0488"/>
    <w:rsid w:val="00CD2479"/>
    <w:rsid w:val="00CD3A0A"/>
    <w:rsid w:val="00CF17EE"/>
    <w:rsid w:val="00D01816"/>
    <w:rsid w:val="00D01B53"/>
    <w:rsid w:val="00D101C3"/>
    <w:rsid w:val="00D1524A"/>
    <w:rsid w:val="00D1599D"/>
    <w:rsid w:val="00D3031F"/>
    <w:rsid w:val="00D3103C"/>
    <w:rsid w:val="00D45DCA"/>
    <w:rsid w:val="00D53509"/>
    <w:rsid w:val="00D544E7"/>
    <w:rsid w:val="00D754C8"/>
    <w:rsid w:val="00D816CE"/>
    <w:rsid w:val="00D82513"/>
    <w:rsid w:val="00D84E09"/>
    <w:rsid w:val="00D867EC"/>
    <w:rsid w:val="00D875BF"/>
    <w:rsid w:val="00D954AE"/>
    <w:rsid w:val="00DA3B7C"/>
    <w:rsid w:val="00DA7A33"/>
    <w:rsid w:val="00DB60E5"/>
    <w:rsid w:val="00DD58EC"/>
    <w:rsid w:val="00E121C2"/>
    <w:rsid w:val="00E12E25"/>
    <w:rsid w:val="00E70CF1"/>
    <w:rsid w:val="00E80FBD"/>
    <w:rsid w:val="00E869C1"/>
    <w:rsid w:val="00E93212"/>
    <w:rsid w:val="00E96A91"/>
    <w:rsid w:val="00EA4F85"/>
    <w:rsid w:val="00EB138A"/>
    <w:rsid w:val="00EB39E6"/>
    <w:rsid w:val="00EC4A79"/>
    <w:rsid w:val="00ED387F"/>
    <w:rsid w:val="00EF230F"/>
    <w:rsid w:val="00EF38FB"/>
    <w:rsid w:val="00EF5684"/>
    <w:rsid w:val="00F05EE9"/>
    <w:rsid w:val="00F41F7E"/>
    <w:rsid w:val="00F4457C"/>
    <w:rsid w:val="00F623F0"/>
    <w:rsid w:val="00F67686"/>
    <w:rsid w:val="00F753AD"/>
    <w:rsid w:val="00F77F34"/>
    <w:rsid w:val="00FB472A"/>
    <w:rsid w:val="00FC0609"/>
    <w:rsid w:val="00FC0C00"/>
    <w:rsid w:val="00FC77AD"/>
    <w:rsid w:val="00FD20D5"/>
    <w:rsid w:val="00FF79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5A66"/>
    <w:rPr>
      <w:lang w:eastAsia="hr-HR" w:bidi="ta-IN"/>
    </w:rPr>
  </w:style>
  <w:style w:type="character" w:styleId="Hyperlink">
    <w:name w:val="Hyperlink"/>
    <w:uiPriority w:val="99"/>
    <w:unhideWhenUsed/>
    <w:rsid w:val="00AF5A66"/>
    <w:rPr>
      <w:color w:val="0000FF"/>
      <w:u w:val="single"/>
    </w:rPr>
  </w:style>
  <w:style w:type="paragraph" w:styleId="PlainText">
    <w:name w:val="Plain Text"/>
    <w:basedOn w:val="Normal"/>
    <w:link w:val="PlainTextChar"/>
    <w:uiPriority w:val="99"/>
    <w:unhideWhenUsed/>
    <w:rsid w:val="00AF5A66"/>
    <w:rPr>
      <w:rFonts w:ascii="Calibri" w:eastAsia="Calibri" w:hAnsi="Calibri"/>
      <w:sz w:val="22"/>
      <w:szCs w:val="21"/>
    </w:rPr>
  </w:style>
  <w:style w:type="character" w:customStyle="1" w:styleId="PlainTextChar">
    <w:name w:val="Plain Text Char"/>
    <w:basedOn w:val="DefaultParagraphFont"/>
    <w:link w:val="PlainText"/>
    <w:uiPriority w:val="99"/>
    <w:rsid w:val="00AF5A66"/>
    <w:rPr>
      <w:rFonts w:ascii="Calibri" w:eastAsia="Calibri" w:hAnsi="Calibri" w:cs="Times New Roman"/>
      <w:szCs w:val="21"/>
    </w:rPr>
  </w:style>
  <w:style w:type="character" w:customStyle="1" w:styleId="UnresolvedMention">
    <w:name w:val="Unresolved Mention"/>
    <w:basedOn w:val="DefaultParagraphFont"/>
    <w:uiPriority w:val="99"/>
    <w:semiHidden/>
    <w:unhideWhenUsed/>
    <w:rsid w:val="00AF5A66"/>
    <w:rPr>
      <w:color w:val="605E5C"/>
      <w:shd w:val="clear" w:color="auto" w:fill="E1DFDD"/>
    </w:rPr>
  </w:style>
  <w:style w:type="table" w:styleId="TableGrid">
    <w:name w:val="Table Grid"/>
    <w:basedOn w:val="TableNormal"/>
    <w:uiPriority w:val="39"/>
    <w:rsid w:val="006D4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0CE"/>
    <w:pPr>
      <w:ind w:left="720"/>
      <w:contextualSpacing/>
    </w:pPr>
  </w:style>
  <w:style w:type="character" w:customStyle="1" w:styleId="style83">
    <w:name w:val="style83"/>
    <w:basedOn w:val="DefaultParagraphFont"/>
    <w:rsid w:val="00302451"/>
  </w:style>
  <w:style w:type="paragraph" w:customStyle="1" w:styleId="style86">
    <w:name w:val="style86"/>
    <w:basedOn w:val="Normal"/>
    <w:rsid w:val="00302451"/>
    <w:pPr>
      <w:spacing w:before="100" w:beforeAutospacing="1" w:after="100" w:afterAutospacing="1"/>
    </w:pPr>
    <w:rPr>
      <w:lang w:eastAsia="hr-HR"/>
    </w:rPr>
  </w:style>
  <w:style w:type="character" w:styleId="Strong">
    <w:name w:val="Strong"/>
    <w:basedOn w:val="DefaultParagraphFont"/>
    <w:uiPriority w:val="22"/>
    <w:qFormat/>
    <w:rsid w:val="00302451"/>
    <w:rPr>
      <w:b/>
      <w:bCs/>
    </w:rPr>
  </w:style>
  <w:style w:type="paragraph" w:styleId="BalloonText">
    <w:name w:val="Balloon Text"/>
    <w:basedOn w:val="Normal"/>
    <w:link w:val="BalloonTextChar"/>
    <w:uiPriority w:val="99"/>
    <w:semiHidden/>
    <w:unhideWhenUsed/>
    <w:rsid w:val="00E869C1"/>
    <w:rPr>
      <w:rFonts w:ascii="Tahoma" w:hAnsi="Tahoma" w:cs="Tahoma"/>
      <w:sz w:val="16"/>
      <w:szCs w:val="16"/>
    </w:rPr>
  </w:style>
  <w:style w:type="character" w:customStyle="1" w:styleId="BalloonTextChar">
    <w:name w:val="Balloon Text Char"/>
    <w:basedOn w:val="DefaultParagraphFont"/>
    <w:link w:val="BalloonText"/>
    <w:uiPriority w:val="99"/>
    <w:semiHidden/>
    <w:rsid w:val="00E869C1"/>
    <w:rPr>
      <w:rFonts w:ascii="Tahoma" w:eastAsia="Times New Roman" w:hAnsi="Tahoma" w:cs="Tahoma"/>
      <w:sz w:val="16"/>
      <w:szCs w:val="16"/>
    </w:rPr>
  </w:style>
  <w:style w:type="table" w:customStyle="1" w:styleId="TableGrid1">
    <w:name w:val="Table Grid1"/>
    <w:basedOn w:val="TableNormal"/>
    <w:next w:val="TableGrid"/>
    <w:uiPriority w:val="39"/>
    <w:rsid w:val="00840AE0"/>
    <w:pPr>
      <w:spacing w:after="0" w:line="240" w:lineRule="auto"/>
    </w:pPr>
    <w:rPr>
      <w:rFonts w:ascii="Calibri" w:eastAsia="Calibri" w:hAnsi="Calibri" w:cs="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
    <w:name w:val="naslov"/>
    <w:basedOn w:val="Normal"/>
    <w:rsid w:val="00743649"/>
    <w:pPr>
      <w:spacing w:before="100" w:beforeAutospacing="1" w:after="100" w:afterAutospacing="1"/>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5A66"/>
    <w:rPr>
      <w:lang w:eastAsia="hr-HR" w:bidi="ta-IN"/>
    </w:rPr>
  </w:style>
  <w:style w:type="character" w:styleId="Hyperlink">
    <w:name w:val="Hyperlink"/>
    <w:uiPriority w:val="99"/>
    <w:unhideWhenUsed/>
    <w:rsid w:val="00AF5A66"/>
    <w:rPr>
      <w:color w:val="0000FF"/>
      <w:u w:val="single"/>
    </w:rPr>
  </w:style>
  <w:style w:type="paragraph" w:styleId="PlainText">
    <w:name w:val="Plain Text"/>
    <w:basedOn w:val="Normal"/>
    <w:link w:val="PlainTextChar"/>
    <w:uiPriority w:val="99"/>
    <w:unhideWhenUsed/>
    <w:rsid w:val="00AF5A66"/>
    <w:rPr>
      <w:rFonts w:ascii="Calibri" w:eastAsia="Calibri" w:hAnsi="Calibri"/>
      <w:sz w:val="22"/>
      <w:szCs w:val="21"/>
    </w:rPr>
  </w:style>
  <w:style w:type="character" w:customStyle="1" w:styleId="PlainTextChar">
    <w:name w:val="Plain Text Char"/>
    <w:basedOn w:val="DefaultParagraphFont"/>
    <w:link w:val="PlainText"/>
    <w:uiPriority w:val="99"/>
    <w:rsid w:val="00AF5A66"/>
    <w:rPr>
      <w:rFonts w:ascii="Calibri" w:eastAsia="Calibri" w:hAnsi="Calibri" w:cs="Times New Roman"/>
      <w:szCs w:val="21"/>
    </w:rPr>
  </w:style>
  <w:style w:type="character" w:customStyle="1" w:styleId="UnresolvedMention">
    <w:name w:val="Unresolved Mention"/>
    <w:basedOn w:val="DefaultParagraphFont"/>
    <w:uiPriority w:val="99"/>
    <w:semiHidden/>
    <w:unhideWhenUsed/>
    <w:rsid w:val="00AF5A66"/>
    <w:rPr>
      <w:color w:val="605E5C"/>
      <w:shd w:val="clear" w:color="auto" w:fill="E1DFDD"/>
    </w:rPr>
  </w:style>
  <w:style w:type="table" w:styleId="TableGrid">
    <w:name w:val="Table Grid"/>
    <w:basedOn w:val="TableNormal"/>
    <w:uiPriority w:val="39"/>
    <w:rsid w:val="006D4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0CE"/>
    <w:pPr>
      <w:ind w:left="720"/>
      <w:contextualSpacing/>
    </w:pPr>
  </w:style>
  <w:style w:type="character" w:customStyle="1" w:styleId="style83">
    <w:name w:val="style83"/>
    <w:basedOn w:val="DefaultParagraphFont"/>
    <w:rsid w:val="00302451"/>
  </w:style>
  <w:style w:type="paragraph" w:customStyle="1" w:styleId="style86">
    <w:name w:val="style86"/>
    <w:basedOn w:val="Normal"/>
    <w:rsid w:val="00302451"/>
    <w:pPr>
      <w:spacing w:before="100" w:beforeAutospacing="1" w:after="100" w:afterAutospacing="1"/>
    </w:pPr>
    <w:rPr>
      <w:lang w:eastAsia="hr-HR"/>
    </w:rPr>
  </w:style>
  <w:style w:type="character" w:styleId="Strong">
    <w:name w:val="Strong"/>
    <w:basedOn w:val="DefaultParagraphFont"/>
    <w:uiPriority w:val="22"/>
    <w:qFormat/>
    <w:rsid w:val="00302451"/>
    <w:rPr>
      <w:b/>
      <w:bCs/>
    </w:rPr>
  </w:style>
  <w:style w:type="paragraph" w:styleId="BalloonText">
    <w:name w:val="Balloon Text"/>
    <w:basedOn w:val="Normal"/>
    <w:link w:val="BalloonTextChar"/>
    <w:uiPriority w:val="99"/>
    <w:semiHidden/>
    <w:unhideWhenUsed/>
    <w:rsid w:val="00E869C1"/>
    <w:rPr>
      <w:rFonts w:ascii="Tahoma" w:hAnsi="Tahoma" w:cs="Tahoma"/>
      <w:sz w:val="16"/>
      <w:szCs w:val="16"/>
    </w:rPr>
  </w:style>
  <w:style w:type="character" w:customStyle="1" w:styleId="BalloonTextChar">
    <w:name w:val="Balloon Text Char"/>
    <w:basedOn w:val="DefaultParagraphFont"/>
    <w:link w:val="BalloonText"/>
    <w:uiPriority w:val="99"/>
    <w:semiHidden/>
    <w:rsid w:val="00E869C1"/>
    <w:rPr>
      <w:rFonts w:ascii="Tahoma" w:eastAsia="Times New Roman" w:hAnsi="Tahoma" w:cs="Tahoma"/>
      <w:sz w:val="16"/>
      <w:szCs w:val="16"/>
    </w:rPr>
  </w:style>
  <w:style w:type="table" w:customStyle="1" w:styleId="TableGrid1">
    <w:name w:val="Table Grid1"/>
    <w:basedOn w:val="TableNormal"/>
    <w:next w:val="TableGrid"/>
    <w:uiPriority w:val="39"/>
    <w:rsid w:val="00840AE0"/>
    <w:pPr>
      <w:spacing w:after="0" w:line="240" w:lineRule="auto"/>
    </w:pPr>
    <w:rPr>
      <w:rFonts w:ascii="Calibri" w:eastAsia="Calibri" w:hAnsi="Calibri" w:cs="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
    <w:name w:val="naslov"/>
    <w:basedOn w:val="Normal"/>
    <w:rsid w:val="00743649"/>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688">
      <w:bodyDiv w:val="1"/>
      <w:marLeft w:val="0"/>
      <w:marRight w:val="0"/>
      <w:marTop w:val="0"/>
      <w:marBottom w:val="0"/>
      <w:divBdr>
        <w:top w:val="none" w:sz="0" w:space="0" w:color="auto"/>
        <w:left w:val="none" w:sz="0" w:space="0" w:color="auto"/>
        <w:bottom w:val="none" w:sz="0" w:space="0" w:color="auto"/>
        <w:right w:val="none" w:sz="0" w:space="0" w:color="auto"/>
      </w:divBdr>
    </w:div>
    <w:div w:id="134110907">
      <w:bodyDiv w:val="1"/>
      <w:marLeft w:val="0"/>
      <w:marRight w:val="0"/>
      <w:marTop w:val="0"/>
      <w:marBottom w:val="0"/>
      <w:divBdr>
        <w:top w:val="none" w:sz="0" w:space="0" w:color="auto"/>
        <w:left w:val="none" w:sz="0" w:space="0" w:color="auto"/>
        <w:bottom w:val="none" w:sz="0" w:space="0" w:color="auto"/>
        <w:right w:val="none" w:sz="0" w:space="0" w:color="auto"/>
      </w:divBdr>
    </w:div>
    <w:div w:id="210267806">
      <w:bodyDiv w:val="1"/>
      <w:marLeft w:val="0"/>
      <w:marRight w:val="0"/>
      <w:marTop w:val="0"/>
      <w:marBottom w:val="0"/>
      <w:divBdr>
        <w:top w:val="none" w:sz="0" w:space="0" w:color="auto"/>
        <w:left w:val="none" w:sz="0" w:space="0" w:color="auto"/>
        <w:bottom w:val="none" w:sz="0" w:space="0" w:color="auto"/>
        <w:right w:val="none" w:sz="0" w:space="0" w:color="auto"/>
      </w:divBdr>
    </w:div>
    <w:div w:id="320237157">
      <w:bodyDiv w:val="1"/>
      <w:marLeft w:val="0"/>
      <w:marRight w:val="0"/>
      <w:marTop w:val="0"/>
      <w:marBottom w:val="0"/>
      <w:divBdr>
        <w:top w:val="none" w:sz="0" w:space="0" w:color="auto"/>
        <w:left w:val="none" w:sz="0" w:space="0" w:color="auto"/>
        <w:bottom w:val="none" w:sz="0" w:space="0" w:color="auto"/>
        <w:right w:val="none" w:sz="0" w:space="0" w:color="auto"/>
      </w:divBdr>
    </w:div>
    <w:div w:id="415976702">
      <w:bodyDiv w:val="1"/>
      <w:marLeft w:val="0"/>
      <w:marRight w:val="0"/>
      <w:marTop w:val="0"/>
      <w:marBottom w:val="0"/>
      <w:divBdr>
        <w:top w:val="none" w:sz="0" w:space="0" w:color="auto"/>
        <w:left w:val="none" w:sz="0" w:space="0" w:color="auto"/>
        <w:bottom w:val="none" w:sz="0" w:space="0" w:color="auto"/>
        <w:right w:val="none" w:sz="0" w:space="0" w:color="auto"/>
      </w:divBdr>
    </w:div>
    <w:div w:id="580875196">
      <w:bodyDiv w:val="1"/>
      <w:marLeft w:val="0"/>
      <w:marRight w:val="0"/>
      <w:marTop w:val="0"/>
      <w:marBottom w:val="0"/>
      <w:divBdr>
        <w:top w:val="none" w:sz="0" w:space="0" w:color="auto"/>
        <w:left w:val="none" w:sz="0" w:space="0" w:color="auto"/>
        <w:bottom w:val="none" w:sz="0" w:space="0" w:color="auto"/>
        <w:right w:val="none" w:sz="0" w:space="0" w:color="auto"/>
      </w:divBdr>
    </w:div>
    <w:div w:id="590621955">
      <w:bodyDiv w:val="1"/>
      <w:marLeft w:val="0"/>
      <w:marRight w:val="0"/>
      <w:marTop w:val="0"/>
      <w:marBottom w:val="0"/>
      <w:divBdr>
        <w:top w:val="none" w:sz="0" w:space="0" w:color="auto"/>
        <w:left w:val="none" w:sz="0" w:space="0" w:color="auto"/>
        <w:bottom w:val="none" w:sz="0" w:space="0" w:color="auto"/>
        <w:right w:val="none" w:sz="0" w:space="0" w:color="auto"/>
      </w:divBdr>
    </w:div>
    <w:div w:id="624889164">
      <w:bodyDiv w:val="1"/>
      <w:marLeft w:val="0"/>
      <w:marRight w:val="0"/>
      <w:marTop w:val="0"/>
      <w:marBottom w:val="0"/>
      <w:divBdr>
        <w:top w:val="none" w:sz="0" w:space="0" w:color="auto"/>
        <w:left w:val="none" w:sz="0" w:space="0" w:color="auto"/>
        <w:bottom w:val="none" w:sz="0" w:space="0" w:color="auto"/>
        <w:right w:val="none" w:sz="0" w:space="0" w:color="auto"/>
      </w:divBdr>
    </w:div>
    <w:div w:id="760294491">
      <w:bodyDiv w:val="1"/>
      <w:marLeft w:val="0"/>
      <w:marRight w:val="0"/>
      <w:marTop w:val="0"/>
      <w:marBottom w:val="0"/>
      <w:divBdr>
        <w:top w:val="none" w:sz="0" w:space="0" w:color="auto"/>
        <w:left w:val="none" w:sz="0" w:space="0" w:color="auto"/>
        <w:bottom w:val="none" w:sz="0" w:space="0" w:color="auto"/>
        <w:right w:val="none" w:sz="0" w:space="0" w:color="auto"/>
      </w:divBdr>
    </w:div>
    <w:div w:id="797265163">
      <w:bodyDiv w:val="1"/>
      <w:marLeft w:val="0"/>
      <w:marRight w:val="0"/>
      <w:marTop w:val="0"/>
      <w:marBottom w:val="0"/>
      <w:divBdr>
        <w:top w:val="none" w:sz="0" w:space="0" w:color="auto"/>
        <w:left w:val="none" w:sz="0" w:space="0" w:color="auto"/>
        <w:bottom w:val="none" w:sz="0" w:space="0" w:color="auto"/>
        <w:right w:val="none" w:sz="0" w:space="0" w:color="auto"/>
      </w:divBdr>
    </w:div>
    <w:div w:id="854223027">
      <w:bodyDiv w:val="1"/>
      <w:marLeft w:val="0"/>
      <w:marRight w:val="0"/>
      <w:marTop w:val="0"/>
      <w:marBottom w:val="0"/>
      <w:divBdr>
        <w:top w:val="none" w:sz="0" w:space="0" w:color="auto"/>
        <w:left w:val="none" w:sz="0" w:space="0" w:color="auto"/>
        <w:bottom w:val="none" w:sz="0" w:space="0" w:color="auto"/>
        <w:right w:val="none" w:sz="0" w:space="0" w:color="auto"/>
      </w:divBdr>
    </w:div>
    <w:div w:id="873231144">
      <w:bodyDiv w:val="1"/>
      <w:marLeft w:val="0"/>
      <w:marRight w:val="0"/>
      <w:marTop w:val="0"/>
      <w:marBottom w:val="0"/>
      <w:divBdr>
        <w:top w:val="none" w:sz="0" w:space="0" w:color="auto"/>
        <w:left w:val="none" w:sz="0" w:space="0" w:color="auto"/>
        <w:bottom w:val="none" w:sz="0" w:space="0" w:color="auto"/>
        <w:right w:val="none" w:sz="0" w:space="0" w:color="auto"/>
      </w:divBdr>
    </w:div>
    <w:div w:id="920289058">
      <w:bodyDiv w:val="1"/>
      <w:marLeft w:val="0"/>
      <w:marRight w:val="0"/>
      <w:marTop w:val="0"/>
      <w:marBottom w:val="0"/>
      <w:divBdr>
        <w:top w:val="none" w:sz="0" w:space="0" w:color="auto"/>
        <w:left w:val="none" w:sz="0" w:space="0" w:color="auto"/>
        <w:bottom w:val="none" w:sz="0" w:space="0" w:color="auto"/>
        <w:right w:val="none" w:sz="0" w:space="0" w:color="auto"/>
      </w:divBdr>
    </w:div>
    <w:div w:id="1010789388">
      <w:bodyDiv w:val="1"/>
      <w:marLeft w:val="0"/>
      <w:marRight w:val="0"/>
      <w:marTop w:val="0"/>
      <w:marBottom w:val="0"/>
      <w:divBdr>
        <w:top w:val="none" w:sz="0" w:space="0" w:color="auto"/>
        <w:left w:val="none" w:sz="0" w:space="0" w:color="auto"/>
        <w:bottom w:val="none" w:sz="0" w:space="0" w:color="auto"/>
        <w:right w:val="none" w:sz="0" w:space="0" w:color="auto"/>
      </w:divBdr>
    </w:div>
    <w:div w:id="1137064538">
      <w:bodyDiv w:val="1"/>
      <w:marLeft w:val="0"/>
      <w:marRight w:val="0"/>
      <w:marTop w:val="0"/>
      <w:marBottom w:val="0"/>
      <w:divBdr>
        <w:top w:val="none" w:sz="0" w:space="0" w:color="auto"/>
        <w:left w:val="none" w:sz="0" w:space="0" w:color="auto"/>
        <w:bottom w:val="none" w:sz="0" w:space="0" w:color="auto"/>
        <w:right w:val="none" w:sz="0" w:space="0" w:color="auto"/>
      </w:divBdr>
    </w:div>
    <w:div w:id="1172993655">
      <w:bodyDiv w:val="1"/>
      <w:marLeft w:val="0"/>
      <w:marRight w:val="0"/>
      <w:marTop w:val="0"/>
      <w:marBottom w:val="0"/>
      <w:divBdr>
        <w:top w:val="none" w:sz="0" w:space="0" w:color="auto"/>
        <w:left w:val="none" w:sz="0" w:space="0" w:color="auto"/>
        <w:bottom w:val="none" w:sz="0" w:space="0" w:color="auto"/>
        <w:right w:val="none" w:sz="0" w:space="0" w:color="auto"/>
      </w:divBdr>
    </w:div>
    <w:div w:id="1247572046">
      <w:bodyDiv w:val="1"/>
      <w:marLeft w:val="0"/>
      <w:marRight w:val="0"/>
      <w:marTop w:val="0"/>
      <w:marBottom w:val="0"/>
      <w:divBdr>
        <w:top w:val="none" w:sz="0" w:space="0" w:color="auto"/>
        <w:left w:val="none" w:sz="0" w:space="0" w:color="auto"/>
        <w:bottom w:val="none" w:sz="0" w:space="0" w:color="auto"/>
        <w:right w:val="none" w:sz="0" w:space="0" w:color="auto"/>
      </w:divBdr>
    </w:div>
    <w:div w:id="1249734343">
      <w:bodyDiv w:val="1"/>
      <w:marLeft w:val="0"/>
      <w:marRight w:val="0"/>
      <w:marTop w:val="0"/>
      <w:marBottom w:val="0"/>
      <w:divBdr>
        <w:top w:val="none" w:sz="0" w:space="0" w:color="auto"/>
        <w:left w:val="none" w:sz="0" w:space="0" w:color="auto"/>
        <w:bottom w:val="none" w:sz="0" w:space="0" w:color="auto"/>
        <w:right w:val="none" w:sz="0" w:space="0" w:color="auto"/>
      </w:divBdr>
    </w:div>
    <w:div w:id="1284311901">
      <w:bodyDiv w:val="1"/>
      <w:marLeft w:val="0"/>
      <w:marRight w:val="0"/>
      <w:marTop w:val="0"/>
      <w:marBottom w:val="0"/>
      <w:divBdr>
        <w:top w:val="none" w:sz="0" w:space="0" w:color="auto"/>
        <w:left w:val="none" w:sz="0" w:space="0" w:color="auto"/>
        <w:bottom w:val="none" w:sz="0" w:space="0" w:color="auto"/>
        <w:right w:val="none" w:sz="0" w:space="0" w:color="auto"/>
      </w:divBdr>
    </w:div>
    <w:div w:id="1483812583">
      <w:bodyDiv w:val="1"/>
      <w:marLeft w:val="0"/>
      <w:marRight w:val="0"/>
      <w:marTop w:val="0"/>
      <w:marBottom w:val="0"/>
      <w:divBdr>
        <w:top w:val="none" w:sz="0" w:space="0" w:color="auto"/>
        <w:left w:val="none" w:sz="0" w:space="0" w:color="auto"/>
        <w:bottom w:val="none" w:sz="0" w:space="0" w:color="auto"/>
        <w:right w:val="none" w:sz="0" w:space="0" w:color="auto"/>
      </w:divBdr>
    </w:div>
    <w:div w:id="1495955466">
      <w:bodyDiv w:val="1"/>
      <w:marLeft w:val="0"/>
      <w:marRight w:val="0"/>
      <w:marTop w:val="0"/>
      <w:marBottom w:val="0"/>
      <w:divBdr>
        <w:top w:val="none" w:sz="0" w:space="0" w:color="auto"/>
        <w:left w:val="none" w:sz="0" w:space="0" w:color="auto"/>
        <w:bottom w:val="none" w:sz="0" w:space="0" w:color="auto"/>
        <w:right w:val="none" w:sz="0" w:space="0" w:color="auto"/>
      </w:divBdr>
    </w:div>
    <w:div w:id="1497917131">
      <w:bodyDiv w:val="1"/>
      <w:marLeft w:val="0"/>
      <w:marRight w:val="0"/>
      <w:marTop w:val="0"/>
      <w:marBottom w:val="0"/>
      <w:divBdr>
        <w:top w:val="none" w:sz="0" w:space="0" w:color="auto"/>
        <w:left w:val="none" w:sz="0" w:space="0" w:color="auto"/>
        <w:bottom w:val="none" w:sz="0" w:space="0" w:color="auto"/>
        <w:right w:val="none" w:sz="0" w:space="0" w:color="auto"/>
      </w:divBdr>
    </w:div>
    <w:div w:id="1557082762">
      <w:bodyDiv w:val="1"/>
      <w:marLeft w:val="0"/>
      <w:marRight w:val="0"/>
      <w:marTop w:val="0"/>
      <w:marBottom w:val="0"/>
      <w:divBdr>
        <w:top w:val="none" w:sz="0" w:space="0" w:color="auto"/>
        <w:left w:val="none" w:sz="0" w:space="0" w:color="auto"/>
        <w:bottom w:val="none" w:sz="0" w:space="0" w:color="auto"/>
        <w:right w:val="none" w:sz="0" w:space="0" w:color="auto"/>
      </w:divBdr>
    </w:div>
    <w:div w:id="1619994224">
      <w:bodyDiv w:val="1"/>
      <w:marLeft w:val="0"/>
      <w:marRight w:val="0"/>
      <w:marTop w:val="0"/>
      <w:marBottom w:val="0"/>
      <w:divBdr>
        <w:top w:val="none" w:sz="0" w:space="0" w:color="auto"/>
        <w:left w:val="none" w:sz="0" w:space="0" w:color="auto"/>
        <w:bottom w:val="none" w:sz="0" w:space="0" w:color="auto"/>
        <w:right w:val="none" w:sz="0" w:space="0" w:color="auto"/>
      </w:divBdr>
    </w:div>
    <w:div w:id="1830052679">
      <w:bodyDiv w:val="1"/>
      <w:marLeft w:val="0"/>
      <w:marRight w:val="0"/>
      <w:marTop w:val="0"/>
      <w:marBottom w:val="0"/>
      <w:divBdr>
        <w:top w:val="none" w:sz="0" w:space="0" w:color="auto"/>
        <w:left w:val="none" w:sz="0" w:space="0" w:color="auto"/>
        <w:bottom w:val="none" w:sz="0" w:space="0" w:color="auto"/>
        <w:right w:val="none" w:sz="0" w:space="0" w:color="auto"/>
      </w:divBdr>
    </w:div>
    <w:div w:id="1839806139">
      <w:bodyDiv w:val="1"/>
      <w:marLeft w:val="0"/>
      <w:marRight w:val="0"/>
      <w:marTop w:val="0"/>
      <w:marBottom w:val="0"/>
      <w:divBdr>
        <w:top w:val="none" w:sz="0" w:space="0" w:color="auto"/>
        <w:left w:val="none" w:sz="0" w:space="0" w:color="auto"/>
        <w:bottom w:val="none" w:sz="0" w:space="0" w:color="auto"/>
        <w:right w:val="none" w:sz="0" w:space="0" w:color="auto"/>
      </w:divBdr>
    </w:div>
    <w:div w:id="1974141307">
      <w:bodyDiv w:val="1"/>
      <w:marLeft w:val="0"/>
      <w:marRight w:val="0"/>
      <w:marTop w:val="0"/>
      <w:marBottom w:val="0"/>
      <w:divBdr>
        <w:top w:val="none" w:sz="0" w:space="0" w:color="auto"/>
        <w:left w:val="none" w:sz="0" w:space="0" w:color="auto"/>
        <w:bottom w:val="none" w:sz="0" w:space="0" w:color="auto"/>
        <w:right w:val="none" w:sz="0" w:space="0" w:color="auto"/>
      </w:divBdr>
    </w:div>
    <w:div w:id="1998999091">
      <w:bodyDiv w:val="1"/>
      <w:marLeft w:val="0"/>
      <w:marRight w:val="0"/>
      <w:marTop w:val="0"/>
      <w:marBottom w:val="0"/>
      <w:divBdr>
        <w:top w:val="none" w:sz="0" w:space="0" w:color="auto"/>
        <w:left w:val="none" w:sz="0" w:space="0" w:color="auto"/>
        <w:bottom w:val="none" w:sz="0" w:space="0" w:color="auto"/>
        <w:right w:val="none" w:sz="0" w:space="0" w:color="auto"/>
      </w:divBdr>
    </w:div>
    <w:div w:id="2104647743">
      <w:bodyDiv w:val="1"/>
      <w:marLeft w:val="0"/>
      <w:marRight w:val="0"/>
      <w:marTop w:val="0"/>
      <w:marBottom w:val="0"/>
      <w:divBdr>
        <w:top w:val="none" w:sz="0" w:space="0" w:color="auto"/>
        <w:left w:val="none" w:sz="0" w:space="0" w:color="auto"/>
        <w:bottom w:val="none" w:sz="0" w:space="0" w:color="auto"/>
        <w:right w:val="none" w:sz="0" w:space="0" w:color="auto"/>
      </w:divBdr>
      <w:divsChild>
        <w:div w:id="1623413265">
          <w:marLeft w:val="0"/>
          <w:marRight w:val="0"/>
          <w:marTop w:val="0"/>
          <w:marBottom w:val="0"/>
          <w:divBdr>
            <w:top w:val="none" w:sz="0" w:space="0" w:color="auto"/>
            <w:left w:val="none" w:sz="0" w:space="0" w:color="auto"/>
            <w:bottom w:val="none" w:sz="0" w:space="0" w:color="auto"/>
            <w:right w:val="none" w:sz="0" w:space="0" w:color="auto"/>
          </w:divBdr>
        </w:div>
        <w:div w:id="72969376">
          <w:marLeft w:val="0"/>
          <w:marRight w:val="0"/>
          <w:marTop w:val="0"/>
          <w:marBottom w:val="0"/>
          <w:divBdr>
            <w:top w:val="none" w:sz="0" w:space="0" w:color="auto"/>
            <w:left w:val="none" w:sz="0" w:space="0" w:color="auto"/>
            <w:bottom w:val="none" w:sz="0" w:space="0" w:color="auto"/>
            <w:right w:val="none" w:sz="0" w:space="0" w:color="auto"/>
          </w:divBdr>
        </w:div>
        <w:div w:id="1307127603">
          <w:marLeft w:val="0"/>
          <w:marRight w:val="0"/>
          <w:marTop w:val="0"/>
          <w:marBottom w:val="0"/>
          <w:divBdr>
            <w:top w:val="none" w:sz="0" w:space="0" w:color="auto"/>
            <w:left w:val="none" w:sz="0" w:space="0" w:color="auto"/>
            <w:bottom w:val="none" w:sz="0" w:space="0" w:color="auto"/>
            <w:right w:val="none" w:sz="0" w:space="0" w:color="auto"/>
          </w:divBdr>
        </w:div>
        <w:div w:id="1056123515">
          <w:marLeft w:val="0"/>
          <w:marRight w:val="0"/>
          <w:marTop w:val="0"/>
          <w:marBottom w:val="0"/>
          <w:divBdr>
            <w:top w:val="none" w:sz="0" w:space="0" w:color="auto"/>
            <w:left w:val="none" w:sz="0" w:space="0" w:color="auto"/>
            <w:bottom w:val="none" w:sz="0" w:space="0" w:color="auto"/>
            <w:right w:val="none" w:sz="0" w:space="0" w:color="auto"/>
          </w:divBdr>
        </w:div>
        <w:div w:id="1246643446">
          <w:marLeft w:val="0"/>
          <w:marRight w:val="0"/>
          <w:marTop w:val="0"/>
          <w:marBottom w:val="0"/>
          <w:divBdr>
            <w:top w:val="none" w:sz="0" w:space="0" w:color="auto"/>
            <w:left w:val="none" w:sz="0" w:space="0" w:color="auto"/>
            <w:bottom w:val="none" w:sz="0" w:space="0" w:color="auto"/>
            <w:right w:val="none" w:sz="0" w:space="0" w:color="auto"/>
          </w:divBdr>
        </w:div>
        <w:div w:id="514535063">
          <w:marLeft w:val="0"/>
          <w:marRight w:val="0"/>
          <w:marTop w:val="0"/>
          <w:marBottom w:val="0"/>
          <w:divBdr>
            <w:top w:val="none" w:sz="0" w:space="0" w:color="auto"/>
            <w:left w:val="none" w:sz="0" w:space="0" w:color="auto"/>
            <w:bottom w:val="none" w:sz="0" w:space="0" w:color="auto"/>
            <w:right w:val="none" w:sz="0" w:space="0" w:color="auto"/>
          </w:divBdr>
        </w:div>
        <w:div w:id="1677809256">
          <w:marLeft w:val="0"/>
          <w:marRight w:val="0"/>
          <w:marTop w:val="0"/>
          <w:marBottom w:val="0"/>
          <w:divBdr>
            <w:top w:val="none" w:sz="0" w:space="0" w:color="auto"/>
            <w:left w:val="none" w:sz="0" w:space="0" w:color="auto"/>
            <w:bottom w:val="none" w:sz="0" w:space="0" w:color="auto"/>
            <w:right w:val="none" w:sz="0" w:space="0" w:color="auto"/>
          </w:divBdr>
        </w:div>
      </w:divsChild>
    </w:div>
    <w:div w:id="212869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pa-presvetog-srca-isusova.hr/" TargetMode="External"/><Relationship Id="rId3" Type="http://schemas.microsoft.com/office/2007/relationships/stylesWithEffects" Target="stylesWithEffects.xml"/><Relationship Id="rId7" Type="http://schemas.openxmlformats.org/officeDocument/2006/relationships/hyperlink" Target="mailto:zupalma@email.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upa-presvetog-srca-isuso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16</cp:revision>
  <cp:lastPrinted>2023-06-03T14:23:00Z</cp:lastPrinted>
  <dcterms:created xsi:type="dcterms:W3CDTF">2023-06-03T13:29:00Z</dcterms:created>
  <dcterms:modified xsi:type="dcterms:W3CDTF">2023-06-03T21:28:00Z</dcterms:modified>
</cp:coreProperties>
</file>