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C9" w:rsidRPr="005203F0" w:rsidRDefault="004577C9" w:rsidP="008D0B8F">
      <w:pPr>
        <w:ind w:left="142" w:right="141"/>
        <w:jc w:val="center"/>
        <w:rPr>
          <w:b/>
        </w:rPr>
      </w:pPr>
      <w:r w:rsidRPr="005203F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B10FD6B" wp14:editId="55D6EAE1">
            <wp:simplePos x="0" y="0"/>
            <wp:positionH relativeFrom="column">
              <wp:posOffset>79375</wp:posOffset>
            </wp:positionH>
            <wp:positionV relativeFrom="paragraph">
              <wp:posOffset>31115</wp:posOffset>
            </wp:positionV>
            <wp:extent cx="1449705" cy="1240155"/>
            <wp:effectExtent l="0" t="0" r="0" b="0"/>
            <wp:wrapSquare wrapText="right"/>
            <wp:docPr id="5" name="Picture 5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Župa Presvetog Srca Isusova,   </w:t>
      </w:r>
      <w:r w:rsidRPr="005203F0">
        <w:rPr>
          <w:b/>
        </w:rPr>
        <w:t>Palmotićeva 31, Zagreb</w:t>
      </w:r>
    </w:p>
    <w:p w:rsidR="004577C9" w:rsidRPr="005203F0" w:rsidRDefault="004577C9" w:rsidP="009D573B">
      <w:pPr>
        <w:ind w:left="142" w:right="141"/>
        <w:jc w:val="center"/>
        <w:rPr>
          <w:b/>
          <w:sz w:val="6"/>
          <w:szCs w:val="6"/>
        </w:rPr>
      </w:pPr>
    </w:p>
    <w:p w:rsidR="004577C9" w:rsidRPr="005203F0" w:rsidRDefault="004577C9" w:rsidP="009D573B">
      <w:pPr>
        <w:ind w:left="142" w:right="141"/>
        <w:jc w:val="center"/>
        <w:rPr>
          <w:b/>
          <w:sz w:val="6"/>
          <w:szCs w:val="6"/>
        </w:rPr>
      </w:pPr>
    </w:p>
    <w:p w:rsidR="004577C9" w:rsidRPr="005203F0" w:rsidRDefault="004577C9" w:rsidP="008D0B8F">
      <w:pPr>
        <w:pStyle w:val="NormalWeb"/>
        <w:ind w:left="142" w:right="141"/>
        <w:jc w:val="center"/>
        <w:rPr>
          <w:b/>
          <w:sz w:val="52"/>
          <w:szCs w:val="52"/>
        </w:rPr>
      </w:pPr>
      <w:r w:rsidRPr="00F134E5">
        <w:rPr>
          <w:b/>
          <w:sz w:val="48"/>
          <w:szCs w:val="48"/>
        </w:rPr>
        <w:t>ŽUPNI LISTIĆ</w:t>
      </w:r>
      <w:r w:rsidRPr="005203F0">
        <w:rPr>
          <w:b/>
          <w:sz w:val="52"/>
          <w:szCs w:val="52"/>
        </w:rPr>
        <w:t xml:space="preserve"> </w:t>
      </w:r>
      <w:r w:rsidR="009E5282">
        <w:rPr>
          <w:b/>
          <w:sz w:val="36"/>
          <w:szCs w:val="36"/>
        </w:rPr>
        <w:t>broj 411</w:t>
      </w:r>
    </w:p>
    <w:p w:rsidR="004577C9" w:rsidRPr="005203F0" w:rsidRDefault="004577C9" w:rsidP="008D0B8F">
      <w:pPr>
        <w:ind w:left="142" w:right="141"/>
        <w:jc w:val="center"/>
        <w:rPr>
          <w:b/>
          <w:sz w:val="8"/>
          <w:szCs w:val="8"/>
        </w:rPr>
      </w:pPr>
    </w:p>
    <w:p w:rsidR="004577C9" w:rsidRPr="005203F0" w:rsidRDefault="004577C9" w:rsidP="008D0B8F">
      <w:pPr>
        <w:ind w:left="142" w:right="141"/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Pr="005203F0">
        <w:rPr>
          <w:sz w:val="32"/>
          <w:szCs w:val="32"/>
        </w:rPr>
        <w:t xml:space="preserve">edjelja, </w:t>
      </w:r>
      <w:r w:rsidR="009E5282">
        <w:rPr>
          <w:sz w:val="32"/>
          <w:szCs w:val="32"/>
        </w:rPr>
        <w:t>17</w:t>
      </w:r>
      <w:r w:rsidRPr="005203F0">
        <w:rPr>
          <w:sz w:val="32"/>
          <w:szCs w:val="32"/>
        </w:rPr>
        <w:t xml:space="preserve">. </w:t>
      </w:r>
      <w:r>
        <w:rPr>
          <w:sz w:val="32"/>
          <w:szCs w:val="32"/>
        </w:rPr>
        <w:t>rujn</w:t>
      </w:r>
      <w:r w:rsidRPr="005203F0">
        <w:rPr>
          <w:sz w:val="32"/>
          <w:szCs w:val="32"/>
        </w:rPr>
        <w:t>a 2023.</w:t>
      </w:r>
    </w:p>
    <w:p w:rsidR="004577C9" w:rsidRPr="005203F0" w:rsidRDefault="004577C9" w:rsidP="008D0B8F">
      <w:pPr>
        <w:ind w:left="142" w:right="141"/>
        <w:jc w:val="center"/>
        <w:rPr>
          <w:sz w:val="8"/>
          <w:szCs w:val="8"/>
        </w:rPr>
      </w:pPr>
    </w:p>
    <w:p w:rsidR="004577C9" w:rsidRPr="00AA4C35" w:rsidRDefault="008D0B8F" w:rsidP="008D0B8F">
      <w:pPr>
        <w:ind w:left="142" w:right="141"/>
        <w:jc w:val="center"/>
        <w:rPr>
          <w:b/>
          <w:bCs/>
          <w:sz w:val="32"/>
          <w:szCs w:val="32"/>
          <w:lang w:eastAsia="hr-HR"/>
        </w:rPr>
      </w:pPr>
      <w:r>
        <w:rPr>
          <w:b/>
          <w:bCs/>
          <w:sz w:val="32"/>
          <w:szCs w:val="32"/>
          <w:lang w:eastAsia="hr-HR"/>
        </w:rPr>
        <w:t>24.</w:t>
      </w:r>
      <w:r w:rsidR="004577C9">
        <w:rPr>
          <w:b/>
          <w:bCs/>
          <w:sz w:val="32"/>
          <w:szCs w:val="32"/>
          <w:lang w:eastAsia="hr-HR"/>
        </w:rPr>
        <w:t xml:space="preserve"> NEDJELJA KROZ </w:t>
      </w:r>
      <w:r w:rsidR="004577C9" w:rsidRPr="00AA4C35">
        <w:rPr>
          <w:b/>
          <w:bCs/>
          <w:sz w:val="32"/>
          <w:szCs w:val="32"/>
          <w:lang w:eastAsia="hr-HR"/>
        </w:rPr>
        <w:t>GODINU</w:t>
      </w:r>
    </w:p>
    <w:p w:rsidR="004577C9" w:rsidRDefault="004577C9" w:rsidP="009D573B">
      <w:pPr>
        <w:tabs>
          <w:tab w:val="left" w:pos="7701"/>
        </w:tabs>
        <w:ind w:left="142" w:right="141"/>
        <w:jc w:val="both"/>
        <w:rPr>
          <w:bCs/>
          <w:sz w:val="8"/>
          <w:szCs w:val="8"/>
          <w:lang w:eastAsia="hr-HR"/>
        </w:rPr>
      </w:pPr>
    </w:p>
    <w:p w:rsidR="004577C9" w:rsidRDefault="004577C9" w:rsidP="009D573B">
      <w:pPr>
        <w:shd w:val="clear" w:color="auto" w:fill="FFFFFF"/>
        <w:ind w:left="142" w:right="141"/>
        <w:rPr>
          <w:rFonts w:cstheme="minorHAnsi"/>
          <w:lang w:eastAsia="hr-HR"/>
        </w:rPr>
      </w:pPr>
    </w:p>
    <w:p w:rsidR="008D0B8F" w:rsidRPr="008D0B8F" w:rsidRDefault="008D0B8F" w:rsidP="008D0B8F">
      <w:pPr>
        <w:shd w:val="clear" w:color="auto" w:fill="FFFFFF"/>
        <w:ind w:left="142" w:right="141"/>
        <w:rPr>
          <w:rFonts w:cstheme="minorHAnsi"/>
          <w:b/>
          <w:bCs/>
          <w:lang w:eastAsia="hr-HR"/>
        </w:rPr>
      </w:pPr>
      <w:r w:rsidRPr="008D0B8F">
        <w:rPr>
          <w:rFonts w:cstheme="minorHAnsi"/>
          <w:b/>
          <w:bCs/>
          <w:lang w:eastAsia="hr-HR"/>
        </w:rPr>
        <w:t>Evanđelje: Mt 18, 21-35</w:t>
      </w:r>
    </w:p>
    <w:p w:rsidR="008D0B8F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bCs/>
          <w:sz w:val="22"/>
          <w:szCs w:val="22"/>
          <w:lang w:eastAsia="hr-HR"/>
        </w:rPr>
      </w:pPr>
      <w:r w:rsidRPr="00DA7B7B">
        <w:rPr>
          <w:rFonts w:cstheme="minorHAnsi"/>
          <w:bCs/>
          <w:sz w:val="22"/>
          <w:szCs w:val="22"/>
          <w:lang w:eastAsia="hr-HR"/>
        </w:rPr>
        <w:t>U ono vrijeme: Petar pristupi Isusu i reče: »Gospodine, koliko puta da oprostim bratu svomu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ako se ogriješi o mene? Do sedam puta?« Kaže mu Isus: »Ne kažem ti do sedam puta, nego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do sedamdeset puta sedam.«</w:t>
      </w:r>
    </w:p>
    <w:p w:rsidR="008D0B8F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bCs/>
          <w:sz w:val="22"/>
          <w:szCs w:val="22"/>
          <w:lang w:eastAsia="hr-HR"/>
        </w:rPr>
      </w:pPr>
      <w:r w:rsidRPr="00DA7B7B">
        <w:rPr>
          <w:rFonts w:cstheme="minorHAnsi"/>
          <w:bCs/>
          <w:sz w:val="22"/>
          <w:szCs w:val="22"/>
          <w:lang w:eastAsia="hr-HR"/>
        </w:rPr>
        <w:t>»Stoga je kraljevstvo nebesko kao kad kralj odluči urediti račune sa slugama. Kad započe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obračunavati, 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d</w:t>
      </w:r>
      <w:r w:rsidRPr="00DA7B7B">
        <w:rPr>
          <w:rFonts w:cstheme="minorHAnsi"/>
          <w:bCs/>
          <w:sz w:val="22"/>
          <w:szCs w:val="22"/>
          <w:lang w:eastAsia="hr-HR"/>
        </w:rPr>
        <w:t>ovedoše mu jednoga koji mu dugovaše deset tisuća talenata. Kako nije imao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odakle vratiti, zapovjedi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gospodar da se proda on, žena mu i djeca i sve što ima te se podmiri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dug. Nato sluga padne ničice preda nj govoreći: ’Strpljenja imaj sa mnom, i sve ću ti vratiti.’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Gospodar se smilova tomu sluzi, otpusti ga i dug mu oprosti. A kad taj isti sluga izađe, naiđe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na jednoga svoga druga koji mu dugovaše sto denara. Uhvati ga i stane ga daviti govoreći: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’Vrati što si dužan!’ Drug padne preda nj i stane ga zaklinjati: ’Strpljenja imaj sa mnom i vratit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ću ti.’ Ali on ne htjede, nego ode i baci ga u tamnicu dok mu ne vrati duga.</w:t>
      </w:r>
    </w:p>
    <w:p w:rsidR="00DD24E2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bCs/>
          <w:sz w:val="22"/>
          <w:szCs w:val="22"/>
          <w:lang w:eastAsia="hr-HR"/>
        </w:rPr>
      </w:pPr>
      <w:r w:rsidRPr="00DA7B7B">
        <w:rPr>
          <w:rFonts w:cstheme="minorHAnsi"/>
          <w:bCs/>
          <w:sz w:val="22"/>
          <w:szCs w:val="22"/>
          <w:lang w:eastAsia="hr-HR"/>
        </w:rPr>
        <w:t>Kad njegovi drugovi vidješe što se dogodilo, silno ražalošćeni odoše i sve to dojaviše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gospodaru. Tada ga gospodar dozva i reče mu: ’Slugo opaki, sav sam ti onaj dug oprostio jer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si me zamolio. Nije li trebalo da se i ti smiluješ svome drugu, kao što sam se i ja tebi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smilovao?’ I gospodar ga, rasrđen, preda mučiteljima dok mu ne vrati svega duga. Tako će i</w:t>
      </w:r>
      <w:r w:rsidRPr="00DA7B7B">
        <w:rPr>
          <w:rFonts w:cstheme="minorHAnsi"/>
          <w:bCs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bCs/>
          <w:sz w:val="22"/>
          <w:szCs w:val="22"/>
          <w:lang w:eastAsia="hr-HR"/>
        </w:rPr>
        <w:t>Otac moj nebeski učiniti s vama ako svatko od srca ne oprosti svomu bratu.«</w:t>
      </w:r>
      <w:r w:rsidR="00DD24E2" w:rsidRPr="00DA7B7B">
        <w:rPr>
          <w:rFonts w:cstheme="minorHAnsi"/>
          <w:bCs/>
          <w:sz w:val="22"/>
          <w:szCs w:val="22"/>
          <w:lang w:eastAsia="hr-HR"/>
        </w:rPr>
        <w:t> </w:t>
      </w:r>
    </w:p>
    <w:p w:rsidR="008D0B8F" w:rsidRPr="00DA7B7B" w:rsidRDefault="008D0B8F" w:rsidP="008D0B8F">
      <w:pPr>
        <w:shd w:val="clear" w:color="auto" w:fill="FFFFFF"/>
        <w:ind w:left="142" w:right="141"/>
        <w:rPr>
          <w:rFonts w:cstheme="minorHAnsi"/>
          <w:bCs/>
          <w:sz w:val="22"/>
          <w:szCs w:val="22"/>
          <w:lang w:eastAsia="hr-HR"/>
        </w:rPr>
      </w:pPr>
    </w:p>
    <w:p w:rsidR="008D0B8F" w:rsidRPr="00DA7B7B" w:rsidRDefault="008D0B8F" w:rsidP="008D0B8F">
      <w:pPr>
        <w:shd w:val="clear" w:color="auto" w:fill="FFFFFF"/>
        <w:ind w:left="142" w:right="141"/>
        <w:rPr>
          <w:rFonts w:cstheme="minorHAnsi"/>
          <w:b/>
          <w:sz w:val="22"/>
          <w:szCs w:val="22"/>
          <w:lang w:eastAsia="hr-HR"/>
        </w:rPr>
      </w:pPr>
      <w:r w:rsidRPr="00DA7B7B">
        <w:rPr>
          <w:rFonts w:cstheme="minorHAnsi"/>
          <w:b/>
          <w:sz w:val="22"/>
          <w:szCs w:val="22"/>
          <w:lang w:eastAsia="hr-HR"/>
        </w:rPr>
        <w:t>Župnikov komentar:</w:t>
      </w:r>
    </w:p>
    <w:p w:rsidR="008D0B8F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sz w:val="22"/>
          <w:szCs w:val="22"/>
          <w:lang w:eastAsia="hr-HR"/>
        </w:rPr>
      </w:pPr>
      <w:r w:rsidRPr="00DA7B7B">
        <w:rPr>
          <w:rFonts w:cstheme="minorHAnsi"/>
          <w:sz w:val="22"/>
          <w:szCs w:val="22"/>
          <w:lang w:eastAsia="hr-HR"/>
        </w:rPr>
        <w:t>U ovom evanđelju opet se Petar postavlja kao glasnogovornik zajednice te postavlja pitanje o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praštanju. Možda se Petrovo pitanje i Isusov odgovor oslanjaju na Lamekovu osvetničku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pjesmu iz Knjige postanka: „Ako će Kajin biti osvećen sedmerostruko, Lamek će sedamdeset i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sedam puta“ (4, 24). Sigurno pozivanje na broj sedam uključuje jedno savršenstvo, a Isusov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izraz znači bezbroj puta.</w:t>
      </w:r>
    </w:p>
    <w:p w:rsidR="008D0B8F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sz w:val="22"/>
          <w:szCs w:val="22"/>
          <w:lang w:eastAsia="hr-HR"/>
        </w:rPr>
      </w:pPr>
      <w:r w:rsidRPr="00DA7B7B">
        <w:rPr>
          <w:rFonts w:cstheme="minorHAnsi"/>
          <w:sz w:val="22"/>
          <w:szCs w:val="22"/>
          <w:lang w:eastAsia="hr-HR"/>
        </w:rPr>
        <w:t>Isus je osjetio kao da to za Petra i apostole nije bilo dovoljno, pa malo prije toga ih je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podučavao kako treba vršiti bratsku opomenu (18, 15-17) i tko je najveći stavljajući im jedno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dijete za uzor (18, 1-5). Zato Isus daje učenicima primjer kako Otac nebeski nama oprašta i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koliko su naša praštanja „sitna“ kad gledamo uvrede bližnjega, od onoga koliko mi vrijeđamo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Boga i ne uzvraćamo njegovu ljubav.</w:t>
      </w:r>
    </w:p>
    <w:p w:rsidR="008D0B8F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sz w:val="22"/>
          <w:szCs w:val="22"/>
          <w:lang w:eastAsia="hr-HR"/>
        </w:rPr>
      </w:pPr>
      <w:r w:rsidRPr="00DA7B7B">
        <w:rPr>
          <w:rFonts w:cstheme="minorHAnsi"/>
          <w:sz w:val="22"/>
          <w:szCs w:val="22"/>
          <w:lang w:eastAsia="hr-HR"/>
        </w:rPr>
        <w:t>Možda je Petrovo pitanje posljedica stanja u njihovoj zajednici i Petrova odnosa s nekim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kojemu mora stalno praštati, pa je i njemu dojadilo. Možda su to Zebedejevi sinovi koje i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majka gura naprijed, ili je to Juda koji je imao novce. Svakako je Isus, poznavajući dobro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svakoga iznutra, Petru odgovorio da mora uvijek praštati i da u tome nema znaka „stop“.</w:t>
      </w:r>
    </w:p>
    <w:p w:rsidR="008D0B8F" w:rsidRPr="00DA7B7B" w:rsidRDefault="008D0B8F" w:rsidP="00DA7B7B">
      <w:pPr>
        <w:shd w:val="clear" w:color="auto" w:fill="FFFFFF"/>
        <w:ind w:left="142" w:right="141"/>
        <w:jc w:val="both"/>
        <w:rPr>
          <w:rFonts w:cstheme="minorHAnsi"/>
          <w:sz w:val="22"/>
          <w:szCs w:val="22"/>
          <w:lang w:eastAsia="hr-HR"/>
        </w:rPr>
      </w:pPr>
      <w:r w:rsidRPr="00DA7B7B">
        <w:rPr>
          <w:rFonts w:cstheme="minorHAnsi"/>
          <w:sz w:val="22"/>
          <w:szCs w:val="22"/>
          <w:lang w:eastAsia="hr-HR"/>
        </w:rPr>
        <w:t>Mi se moramo zapitati: Kakvi su naši odnosi s drugim ljudima i jesmo li slični sluzi kome je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puno oprošteno, a on onda neće da oprosti sitnicu? Promatramo li uvrede koje mi nanosimo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drugima kao beznačajne, a one koje drugi nanose nama pretvaramo u prave drame? Jesam li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svima oprostio u zajednici u kojoj sada živim, u kojoj radim, u koju sam se vratio ili još uvijek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nosim u sebi nešto što nije raščišćeno? Svakako bi na popčetku školske godine i kad zazivam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Duha Svetoga za njega trebalo i napraviti mjesta i osloboditi ulaz. Današnja nedjelja te potiče</w:t>
      </w:r>
      <w:r w:rsidR="005179CE" w:rsidRPr="00DA7B7B">
        <w:rPr>
          <w:rFonts w:cstheme="minorHAnsi"/>
          <w:sz w:val="22"/>
          <w:szCs w:val="22"/>
          <w:lang w:eastAsia="hr-HR"/>
        </w:rPr>
        <w:t xml:space="preserve"> </w:t>
      </w:r>
      <w:r w:rsidRPr="00DA7B7B">
        <w:rPr>
          <w:rFonts w:cstheme="minorHAnsi"/>
          <w:sz w:val="22"/>
          <w:szCs w:val="22"/>
          <w:lang w:eastAsia="hr-HR"/>
        </w:rPr>
        <w:t>da to učiniš s lozinkom: „Oprosti...“</w:t>
      </w:r>
    </w:p>
    <w:p w:rsidR="004577C9" w:rsidRPr="005203F0" w:rsidRDefault="004577C9" w:rsidP="009D573B">
      <w:pPr>
        <w:tabs>
          <w:tab w:val="left" w:pos="6261"/>
        </w:tabs>
        <w:ind w:left="142" w:right="141"/>
        <w:jc w:val="both"/>
        <w:rPr>
          <w:bCs/>
          <w:sz w:val="8"/>
          <w:szCs w:val="8"/>
          <w:lang w:eastAsia="hr-HR"/>
        </w:rPr>
      </w:pPr>
    </w:p>
    <w:p w:rsidR="004577C9" w:rsidRPr="005203F0" w:rsidRDefault="004577C9" w:rsidP="009D573B">
      <w:pPr>
        <w:ind w:left="142" w:right="141"/>
        <w:jc w:val="right"/>
        <w:rPr>
          <w:bCs/>
          <w:sz w:val="8"/>
          <w:szCs w:val="8"/>
          <w:lang w:eastAsia="hr-HR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577C9" w:rsidRPr="005203F0" w:rsidTr="002F3EBB">
        <w:trPr>
          <w:trHeight w:val="38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7C9" w:rsidRPr="005203F0" w:rsidRDefault="004577C9" w:rsidP="009D573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141"/>
              <w:jc w:val="center"/>
              <w:rPr>
                <w:b/>
                <w:sz w:val="23"/>
                <w:szCs w:val="23"/>
              </w:rPr>
            </w:pPr>
            <w:r w:rsidRPr="005203F0">
              <w:rPr>
                <w:b/>
                <w:sz w:val="23"/>
                <w:szCs w:val="23"/>
              </w:rPr>
              <w:t>O B A V I J E S T I</w:t>
            </w:r>
          </w:p>
        </w:tc>
      </w:tr>
    </w:tbl>
    <w:p w:rsidR="004577C9" w:rsidRPr="00DA7B7B" w:rsidRDefault="004577C9" w:rsidP="009D573B">
      <w:pPr>
        <w:spacing w:line="276" w:lineRule="auto"/>
        <w:ind w:left="142" w:right="141"/>
        <w:jc w:val="both"/>
        <w:rPr>
          <w:sz w:val="22"/>
          <w:szCs w:val="22"/>
          <w:lang w:eastAsia="hr-HR"/>
        </w:rPr>
      </w:pPr>
    </w:p>
    <w:p w:rsidR="008D0B8F" w:rsidRPr="00DA7B7B" w:rsidRDefault="008D0B8F" w:rsidP="00DA7B7B">
      <w:pPr>
        <w:ind w:left="142" w:right="141"/>
        <w:jc w:val="both"/>
        <w:rPr>
          <w:rFonts w:cstheme="minorHAnsi"/>
          <w:bCs/>
          <w:sz w:val="22"/>
          <w:szCs w:val="22"/>
        </w:rPr>
      </w:pPr>
      <w:r w:rsidRPr="00DA7B7B">
        <w:rPr>
          <w:rFonts w:cstheme="minorHAnsi"/>
          <w:bCs/>
          <w:sz w:val="22"/>
          <w:szCs w:val="22"/>
        </w:rPr>
        <w:t xml:space="preserve">U ponedjeljak u 20 sati molimo Krunicu na </w:t>
      </w:r>
      <w:r w:rsidRPr="00DA7B7B">
        <w:rPr>
          <w:rFonts w:cstheme="minorHAnsi"/>
          <w:b/>
          <w:bCs/>
          <w:sz w:val="22"/>
          <w:szCs w:val="22"/>
        </w:rPr>
        <w:t>Kamenitim vratima</w:t>
      </w:r>
      <w:r w:rsidRPr="00DA7B7B">
        <w:rPr>
          <w:rFonts w:cstheme="minorHAnsi"/>
          <w:bCs/>
          <w:sz w:val="22"/>
          <w:szCs w:val="22"/>
        </w:rPr>
        <w:t xml:space="preserve"> pa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sve pozivamo da nam se pridruže, jer molimo za obitelji naše župe.</w:t>
      </w:r>
    </w:p>
    <w:p w:rsidR="008D0B8F" w:rsidRPr="00DA7B7B" w:rsidRDefault="008D0B8F" w:rsidP="00DA7B7B">
      <w:pPr>
        <w:ind w:left="142" w:right="141"/>
        <w:jc w:val="both"/>
        <w:rPr>
          <w:rFonts w:cstheme="minorHAnsi"/>
          <w:bCs/>
          <w:sz w:val="22"/>
          <w:szCs w:val="22"/>
        </w:rPr>
      </w:pPr>
      <w:r w:rsidRPr="00DA7B7B">
        <w:rPr>
          <w:rFonts w:cstheme="minorHAnsi"/>
          <w:bCs/>
          <w:sz w:val="22"/>
          <w:szCs w:val="22"/>
        </w:rPr>
        <w:t xml:space="preserve">U srijedu je </w:t>
      </w:r>
      <w:r w:rsidRPr="00DA7B7B">
        <w:rPr>
          <w:rFonts w:cstheme="minorHAnsi"/>
          <w:b/>
          <w:bCs/>
          <w:sz w:val="22"/>
          <w:szCs w:val="22"/>
        </w:rPr>
        <w:t>Dan p. Ante Gabrića</w:t>
      </w:r>
      <w:r w:rsidRPr="00DA7B7B">
        <w:rPr>
          <w:rFonts w:cstheme="minorHAnsi"/>
          <w:bCs/>
          <w:sz w:val="22"/>
          <w:szCs w:val="22"/>
        </w:rPr>
        <w:t>, našeg misionara u Indiji, pa će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tom zgodom sv. Misu u 18.30 predvoditi don Boris Dabo misionar u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Zambiji, a svećenik krčke biskupije.</w:t>
      </w:r>
    </w:p>
    <w:p w:rsidR="008D0B8F" w:rsidRPr="00DA7B7B" w:rsidRDefault="008D0B8F" w:rsidP="00DA7B7B">
      <w:pPr>
        <w:ind w:left="142" w:right="141"/>
        <w:jc w:val="both"/>
        <w:rPr>
          <w:rFonts w:cstheme="minorHAnsi"/>
          <w:bCs/>
          <w:sz w:val="22"/>
          <w:szCs w:val="22"/>
        </w:rPr>
      </w:pPr>
      <w:r w:rsidRPr="00DA7B7B">
        <w:rPr>
          <w:rFonts w:cstheme="minorHAnsi"/>
          <w:bCs/>
          <w:sz w:val="22"/>
          <w:szCs w:val="22"/>
        </w:rPr>
        <w:t xml:space="preserve">U subotu su </w:t>
      </w:r>
      <w:r w:rsidRPr="00DA7B7B">
        <w:rPr>
          <w:rFonts w:cstheme="minorHAnsi"/>
          <w:b/>
          <w:bCs/>
          <w:sz w:val="22"/>
          <w:szCs w:val="22"/>
        </w:rPr>
        <w:t>kratre</w:t>
      </w:r>
      <w:r w:rsidRPr="00DA7B7B">
        <w:rPr>
          <w:rFonts w:cstheme="minorHAnsi"/>
          <w:bCs/>
          <w:sz w:val="22"/>
          <w:szCs w:val="22"/>
        </w:rPr>
        <w:t xml:space="preserve">, ali i </w:t>
      </w:r>
      <w:r w:rsidRPr="00DA7B7B">
        <w:rPr>
          <w:rFonts w:cstheme="minorHAnsi"/>
          <w:b/>
          <w:bCs/>
          <w:sz w:val="22"/>
          <w:szCs w:val="22"/>
        </w:rPr>
        <w:t>Dan kada molimo za sve dobročinitelje</w:t>
      </w:r>
      <w:r w:rsidRPr="00DA7B7B">
        <w:rPr>
          <w:rFonts w:cstheme="minorHAnsi"/>
          <w:b/>
          <w:bCs/>
          <w:sz w:val="22"/>
          <w:szCs w:val="22"/>
        </w:rPr>
        <w:t xml:space="preserve"> </w:t>
      </w:r>
      <w:r w:rsidRPr="00DA7B7B">
        <w:rPr>
          <w:rFonts w:cstheme="minorHAnsi"/>
          <w:b/>
          <w:bCs/>
          <w:sz w:val="22"/>
          <w:szCs w:val="22"/>
        </w:rPr>
        <w:t>obnove</w:t>
      </w:r>
      <w:r w:rsidRPr="00DA7B7B">
        <w:rPr>
          <w:rFonts w:cstheme="minorHAnsi"/>
          <w:bCs/>
          <w:sz w:val="22"/>
          <w:szCs w:val="22"/>
        </w:rPr>
        <w:t xml:space="preserve"> te se </w:t>
      </w:r>
      <w:r w:rsidRPr="00DA7B7B">
        <w:rPr>
          <w:rFonts w:cstheme="minorHAnsi"/>
          <w:b/>
          <w:bCs/>
          <w:sz w:val="22"/>
          <w:szCs w:val="22"/>
        </w:rPr>
        <w:t>spominjemo naše pokojne župljanke Anamarije Carević</w:t>
      </w:r>
      <w:r w:rsidRPr="00DA7B7B">
        <w:rPr>
          <w:rFonts w:cstheme="minorHAnsi"/>
          <w:bCs/>
          <w:sz w:val="22"/>
          <w:szCs w:val="22"/>
        </w:rPr>
        <w:t>,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a to će posebno biti pod večernjom sv. Misom u 18.30.</w:t>
      </w:r>
    </w:p>
    <w:p w:rsidR="008D0B8F" w:rsidRPr="00DA7B7B" w:rsidRDefault="008D0B8F" w:rsidP="00DA7B7B">
      <w:pPr>
        <w:ind w:left="142" w:right="141"/>
        <w:jc w:val="both"/>
        <w:rPr>
          <w:rFonts w:cstheme="minorHAnsi"/>
          <w:bCs/>
          <w:sz w:val="22"/>
          <w:szCs w:val="22"/>
        </w:rPr>
      </w:pPr>
      <w:r w:rsidRPr="00DA7B7B">
        <w:rPr>
          <w:rFonts w:cstheme="minorHAnsi"/>
          <w:b/>
          <w:bCs/>
          <w:sz w:val="22"/>
          <w:szCs w:val="22"/>
        </w:rPr>
        <w:t>Raspored predškolskog, školskog, vjeronauka za Prvopričesnike,</w:t>
      </w:r>
      <w:r w:rsidRPr="00DA7B7B">
        <w:rPr>
          <w:rFonts w:cstheme="minorHAnsi"/>
          <w:b/>
          <w:bCs/>
          <w:sz w:val="22"/>
          <w:szCs w:val="22"/>
        </w:rPr>
        <w:t xml:space="preserve"> </w:t>
      </w:r>
      <w:r w:rsidRPr="00DA7B7B">
        <w:rPr>
          <w:rFonts w:cstheme="minorHAnsi"/>
          <w:b/>
          <w:bCs/>
          <w:sz w:val="22"/>
          <w:szCs w:val="22"/>
        </w:rPr>
        <w:t>Krizmanike i odrasle</w:t>
      </w:r>
      <w:r w:rsidRPr="00DA7B7B">
        <w:rPr>
          <w:rFonts w:cstheme="minorHAnsi"/>
          <w:bCs/>
          <w:sz w:val="22"/>
          <w:szCs w:val="22"/>
        </w:rPr>
        <w:t xml:space="preserve"> možete vidjeti na oglasnoj ploči, a ako se netko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još nije prijavio za Prvu pričest ili Krizmu neka učini to što prije.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Krizmanici sljedeći tjedan neće imati vjeronauk jer su na ekskurziji.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/>
          <w:bCs/>
          <w:sz w:val="22"/>
          <w:szCs w:val="22"/>
        </w:rPr>
        <w:t>Odrasli za krštenje</w:t>
      </w:r>
      <w:r w:rsidRPr="00DA7B7B">
        <w:rPr>
          <w:rFonts w:cstheme="minorHAnsi"/>
          <w:bCs/>
          <w:sz w:val="22"/>
          <w:szCs w:val="22"/>
        </w:rPr>
        <w:t xml:space="preserve"> neka se prijave do kraja rujna ili u sakristiju, ili u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župni ured.</w:t>
      </w:r>
    </w:p>
    <w:p w:rsidR="008D0B8F" w:rsidRPr="00DA7B7B" w:rsidRDefault="008D0B8F" w:rsidP="00DA7B7B">
      <w:pPr>
        <w:ind w:left="142" w:right="141"/>
        <w:jc w:val="both"/>
        <w:rPr>
          <w:rFonts w:cstheme="minorHAnsi"/>
          <w:bCs/>
          <w:sz w:val="22"/>
          <w:szCs w:val="22"/>
        </w:rPr>
      </w:pPr>
      <w:r w:rsidRPr="00DA7B7B">
        <w:rPr>
          <w:rFonts w:cstheme="minorHAnsi"/>
          <w:bCs/>
          <w:sz w:val="22"/>
          <w:szCs w:val="22"/>
        </w:rPr>
        <w:t xml:space="preserve">Novosti od ove godine su </w:t>
      </w:r>
      <w:r w:rsidRPr="00DA7B7B">
        <w:rPr>
          <w:rFonts w:cstheme="minorHAnsi"/>
          <w:b/>
          <w:bCs/>
          <w:sz w:val="22"/>
          <w:szCs w:val="22"/>
        </w:rPr>
        <w:t>ministranti</w:t>
      </w:r>
      <w:r w:rsidRPr="00DA7B7B">
        <w:rPr>
          <w:rFonts w:cstheme="minorHAnsi"/>
          <w:bCs/>
          <w:sz w:val="22"/>
          <w:szCs w:val="22"/>
        </w:rPr>
        <w:t xml:space="preserve"> sa svojim sastankom u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 xml:space="preserve">subotu u 15.00 sati, zatim </w:t>
      </w:r>
      <w:r w:rsidRPr="00DA7B7B">
        <w:rPr>
          <w:rFonts w:cstheme="minorHAnsi"/>
          <w:b/>
          <w:bCs/>
          <w:sz w:val="22"/>
          <w:szCs w:val="22"/>
        </w:rPr>
        <w:t>čitači</w:t>
      </w:r>
      <w:r w:rsidRPr="00DA7B7B">
        <w:rPr>
          <w:rFonts w:cstheme="minorHAnsi"/>
          <w:bCs/>
          <w:sz w:val="22"/>
          <w:szCs w:val="22"/>
        </w:rPr>
        <w:t xml:space="preserve"> za Misu u subotu u 17.00 sati pod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 xml:space="preserve">vodstvom p. Nike Bilića. Za taj susret – </w:t>
      </w:r>
      <w:r w:rsidRPr="00DA7B7B">
        <w:rPr>
          <w:rFonts w:cstheme="minorHAnsi"/>
          <w:b/>
          <w:bCs/>
          <w:sz w:val="22"/>
          <w:szCs w:val="22"/>
        </w:rPr>
        <w:t>liturgijsko-biblijski</w:t>
      </w:r>
      <w:r w:rsidRPr="00DA7B7B">
        <w:rPr>
          <w:rFonts w:cstheme="minorHAnsi"/>
          <w:bCs/>
          <w:sz w:val="22"/>
          <w:szCs w:val="22"/>
        </w:rPr>
        <w:t xml:space="preserve"> –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prvenstveno pozivamo sve one koji čitaju, jer će to biti i vježba, ali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pozivamo i one koji se zanimaju za Bibliju, jer će susret imati i vrijeme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>za tumačenje i za molitvu.</w:t>
      </w:r>
    </w:p>
    <w:p w:rsidR="009D573B" w:rsidRPr="00DA7B7B" w:rsidRDefault="008D0B8F" w:rsidP="00DA7B7B">
      <w:pPr>
        <w:ind w:left="142" w:right="141"/>
        <w:jc w:val="both"/>
        <w:rPr>
          <w:rFonts w:cstheme="minorHAnsi"/>
          <w:bCs/>
          <w:sz w:val="22"/>
          <w:szCs w:val="22"/>
        </w:rPr>
      </w:pPr>
      <w:r w:rsidRPr="00DA7B7B">
        <w:rPr>
          <w:rFonts w:cstheme="minorHAnsi"/>
          <w:bCs/>
          <w:sz w:val="22"/>
          <w:szCs w:val="22"/>
        </w:rPr>
        <w:t xml:space="preserve">Poslužite se </w:t>
      </w:r>
      <w:r w:rsidRPr="00DA7B7B">
        <w:rPr>
          <w:rFonts w:cstheme="minorHAnsi"/>
          <w:b/>
          <w:bCs/>
          <w:sz w:val="22"/>
          <w:szCs w:val="22"/>
        </w:rPr>
        <w:t>katoličkim tiskom</w:t>
      </w:r>
      <w:r w:rsidRPr="00DA7B7B">
        <w:rPr>
          <w:rFonts w:cstheme="minorHAnsi"/>
          <w:bCs/>
          <w:sz w:val="22"/>
          <w:szCs w:val="22"/>
        </w:rPr>
        <w:t>, novim brojem Glasa Koncila,</w:t>
      </w:r>
      <w:r w:rsidRPr="00DA7B7B">
        <w:rPr>
          <w:rFonts w:cstheme="minorHAnsi"/>
          <w:bCs/>
          <w:sz w:val="22"/>
          <w:szCs w:val="22"/>
        </w:rPr>
        <w:t xml:space="preserve"> </w:t>
      </w:r>
      <w:r w:rsidRPr="00DA7B7B">
        <w:rPr>
          <w:rFonts w:cstheme="minorHAnsi"/>
          <w:bCs/>
          <w:sz w:val="22"/>
          <w:szCs w:val="22"/>
        </w:rPr>
        <w:t xml:space="preserve">Glasnikom Srca Isusova i Marijina te našim </w:t>
      </w:r>
      <w:r w:rsidRPr="00DA7B7B">
        <w:rPr>
          <w:rFonts w:cstheme="minorHAnsi"/>
          <w:b/>
          <w:bCs/>
          <w:sz w:val="22"/>
          <w:szCs w:val="22"/>
        </w:rPr>
        <w:t>Župnim listićem</w:t>
      </w:r>
      <w:r w:rsidRPr="00DA7B7B">
        <w:rPr>
          <w:rFonts w:cstheme="minorHAnsi"/>
          <w:bCs/>
          <w:sz w:val="22"/>
          <w:szCs w:val="22"/>
        </w:rPr>
        <w:t>.</w:t>
      </w:r>
    </w:p>
    <w:p w:rsidR="00DA7B7B" w:rsidRDefault="00DA7B7B" w:rsidP="008D0B8F">
      <w:pPr>
        <w:ind w:left="142" w:right="141"/>
        <w:rPr>
          <w:rFonts w:cstheme="minorHAnsi"/>
          <w:bCs/>
        </w:rPr>
      </w:pPr>
    </w:p>
    <w:p w:rsidR="00DA7B7B" w:rsidRPr="008D0B8F" w:rsidRDefault="00DA7B7B" w:rsidP="008D0B8F">
      <w:pPr>
        <w:ind w:left="142" w:right="141"/>
        <w:rPr>
          <w:rFonts w:cstheme="minorHAnsi"/>
          <w:bCs/>
        </w:rPr>
      </w:pPr>
    </w:p>
    <w:p w:rsidR="008D0B8F" w:rsidRDefault="008D0B8F" w:rsidP="009D573B">
      <w:pPr>
        <w:ind w:left="142" w:right="141"/>
        <w:jc w:val="center"/>
        <w:rPr>
          <w:rFonts w:cstheme="minorHAnsi"/>
          <w:b/>
          <w:bCs/>
        </w:rPr>
      </w:pPr>
    </w:p>
    <w:p w:rsidR="00937ACC" w:rsidRDefault="00937ACC" w:rsidP="009D573B">
      <w:pPr>
        <w:ind w:left="142" w:right="141"/>
        <w:jc w:val="center"/>
        <w:rPr>
          <w:rFonts w:cstheme="minorHAnsi"/>
          <w:b/>
          <w:bCs/>
        </w:rPr>
      </w:pPr>
    </w:p>
    <w:p w:rsidR="00937ACC" w:rsidRPr="009D573B" w:rsidRDefault="00937ACC" w:rsidP="009D573B">
      <w:pPr>
        <w:ind w:left="142" w:right="141"/>
        <w:jc w:val="center"/>
        <w:rPr>
          <w:rFonts w:cstheme="minorHAnsi"/>
          <w:b/>
          <w:bCs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2438"/>
        <w:gridCol w:w="7910"/>
      </w:tblGrid>
      <w:tr w:rsidR="000E6765" w:rsidRPr="009D573B" w:rsidTr="008D0B8F">
        <w:tc>
          <w:tcPr>
            <w:tcW w:w="2438" w:type="dxa"/>
          </w:tcPr>
          <w:p w:rsidR="000E6765" w:rsidRPr="009D573B" w:rsidRDefault="009E5282" w:rsidP="000E6765">
            <w:pPr>
              <w:ind w:left="142" w:right="141"/>
              <w:rPr>
                <w:rFonts w:cstheme="minorHAnsi"/>
              </w:rPr>
            </w:pPr>
            <w:r>
              <w:rPr>
                <w:rFonts w:cstheme="minorHAnsi"/>
              </w:rPr>
              <w:t>NEDJELJA  17</w:t>
            </w:r>
            <w:r w:rsidR="000E6765">
              <w:rPr>
                <w:rFonts w:cstheme="minorHAnsi"/>
              </w:rPr>
              <w:t>.9.</w:t>
            </w:r>
          </w:p>
        </w:tc>
        <w:tc>
          <w:tcPr>
            <w:tcW w:w="7910" w:type="dxa"/>
          </w:tcPr>
          <w:p w:rsidR="000E6765" w:rsidRPr="009D573B" w:rsidRDefault="009E5282" w:rsidP="009D573B">
            <w:pPr>
              <w:ind w:left="142" w:right="141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24</w:t>
            </w:r>
            <w:r w:rsidR="000E6765" w:rsidRPr="009D573B">
              <w:rPr>
                <w:rFonts w:cstheme="minorHAnsi"/>
                <w:b/>
                <w:bCs/>
              </w:rPr>
              <w:t>. NEDJELJA</w:t>
            </w:r>
            <w:r w:rsidR="008D0B8F">
              <w:rPr>
                <w:rFonts w:cstheme="minorHAnsi"/>
                <w:b/>
                <w:bCs/>
              </w:rPr>
              <w:t xml:space="preserve"> KROZ GODINU </w:t>
            </w:r>
            <w:r w:rsidR="008D0B8F" w:rsidRPr="008D0B8F">
              <w:rPr>
                <w:rFonts w:cstheme="minorHAnsi"/>
                <w:b/>
              </w:rPr>
              <w:t>„A“</w:t>
            </w:r>
          </w:p>
        </w:tc>
      </w:tr>
      <w:tr w:rsidR="009D573B" w:rsidRPr="009D573B" w:rsidTr="008D0B8F">
        <w:tc>
          <w:tcPr>
            <w:tcW w:w="2438" w:type="dxa"/>
          </w:tcPr>
          <w:p w:rsidR="009D573B" w:rsidRPr="009D573B" w:rsidRDefault="008D0B8F" w:rsidP="009E5282">
            <w:pPr>
              <w:ind w:left="142" w:right="141"/>
              <w:rPr>
                <w:rFonts w:cstheme="minorHAnsi"/>
              </w:rPr>
            </w:pPr>
            <w:r>
              <w:rPr>
                <w:rFonts w:cstheme="minorHAnsi"/>
              </w:rPr>
              <w:t>Srijeda</w:t>
            </w:r>
            <w:r w:rsidR="000E6765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>20</w:t>
            </w:r>
            <w:r w:rsidR="000E6765">
              <w:rPr>
                <w:rFonts w:cstheme="minorHAnsi"/>
              </w:rPr>
              <w:t>.9.</w:t>
            </w:r>
          </w:p>
        </w:tc>
        <w:tc>
          <w:tcPr>
            <w:tcW w:w="7910" w:type="dxa"/>
          </w:tcPr>
          <w:p w:rsidR="009D573B" w:rsidRPr="008D0B8F" w:rsidRDefault="008D0B8F" w:rsidP="009D573B">
            <w:pPr>
              <w:ind w:left="142" w:right="141"/>
              <w:rPr>
                <w:rFonts w:cstheme="minorHAnsi"/>
              </w:rPr>
            </w:pPr>
            <w:r w:rsidRPr="008D0B8F">
              <w:rPr>
                <w:rFonts w:cstheme="minorHAnsi"/>
              </w:rPr>
              <w:t>Sv. Andrija Kim Taegon i drug. mučenici; spomendan</w:t>
            </w:r>
          </w:p>
        </w:tc>
      </w:tr>
      <w:tr w:rsidR="009D573B" w:rsidRPr="009D573B" w:rsidTr="008D0B8F">
        <w:tc>
          <w:tcPr>
            <w:tcW w:w="2438" w:type="dxa"/>
          </w:tcPr>
          <w:p w:rsidR="009D573B" w:rsidRPr="009D573B" w:rsidRDefault="009D573B" w:rsidP="000E6765">
            <w:pPr>
              <w:ind w:left="142" w:right="141"/>
              <w:rPr>
                <w:rFonts w:cstheme="minorHAnsi"/>
              </w:rPr>
            </w:pPr>
            <w:r w:rsidRPr="009D573B">
              <w:rPr>
                <w:rFonts w:cstheme="minorHAnsi"/>
              </w:rPr>
              <w:t>Četvrtak</w:t>
            </w:r>
            <w:r w:rsidR="009E5282">
              <w:rPr>
                <w:rFonts w:cstheme="minorHAnsi"/>
              </w:rPr>
              <w:t xml:space="preserve">      </w:t>
            </w:r>
            <w:r w:rsidR="008D0B8F">
              <w:rPr>
                <w:rFonts w:cstheme="minorHAnsi"/>
              </w:rPr>
              <w:t xml:space="preserve"> </w:t>
            </w:r>
            <w:r w:rsidR="009E5282">
              <w:rPr>
                <w:rFonts w:cstheme="minorHAnsi"/>
              </w:rPr>
              <w:t xml:space="preserve"> </w:t>
            </w:r>
            <w:r w:rsidR="008D0B8F">
              <w:rPr>
                <w:rFonts w:cstheme="minorHAnsi"/>
              </w:rPr>
              <w:t>21</w:t>
            </w:r>
            <w:r w:rsidR="000E6765">
              <w:rPr>
                <w:rFonts w:cstheme="minorHAnsi"/>
              </w:rPr>
              <w:t>.9.</w:t>
            </w:r>
          </w:p>
        </w:tc>
        <w:tc>
          <w:tcPr>
            <w:tcW w:w="7910" w:type="dxa"/>
          </w:tcPr>
          <w:p w:rsidR="009D573B" w:rsidRPr="009D573B" w:rsidRDefault="008D0B8F" w:rsidP="008D0B8F">
            <w:pPr>
              <w:ind w:left="142" w:right="141" w:firstLine="5"/>
              <w:rPr>
                <w:rFonts w:cstheme="minorHAnsi"/>
              </w:rPr>
            </w:pPr>
            <w:r w:rsidRPr="008D0B8F">
              <w:rPr>
                <w:rFonts w:cstheme="minorHAnsi"/>
              </w:rPr>
              <w:t>SV. MATEJ, APOSTOL I EVANĐELIST; BLAGDAN</w:t>
            </w:r>
          </w:p>
        </w:tc>
      </w:tr>
      <w:tr w:rsidR="009D573B" w:rsidRPr="009D573B" w:rsidTr="008D0B8F">
        <w:tc>
          <w:tcPr>
            <w:tcW w:w="2438" w:type="dxa"/>
            <w:vAlign w:val="center"/>
          </w:tcPr>
          <w:p w:rsidR="009D573B" w:rsidRPr="009D573B" w:rsidRDefault="008D0B8F" w:rsidP="000E6765">
            <w:pPr>
              <w:ind w:left="142" w:right="141"/>
              <w:rPr>
                <w:rFonts w:cstheme="minorHAnsi"/>
              </w:rPr>
            </w:pPr>
            <w:r>
              <w:rPr>
                <w:rFonts w:cstheme="minorHAnsi"/>
              </w:rPr>
              <w:t>Subota</w:t>
            </w:r>
            <w:r w:rsidR="009E5282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</w:t>
            </w:r>
            <w:r w:rsidR="009E5282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23</w:t>
            </w:r>
            <w:r w:rsidR="009D573B" w:rsidRPr="009D573B">
              <w:rPr>
                <w:rFonts w:cstheme="minorHAnsi"/>
              </w:rPr>
              <w:t>.</w:t>
            </w:r>
            <w:r w:rsidR="000E6765">
              <w:rPr>
                <w:rFonts w:cstheme="minorHAnsi"/>
              </w:rPr>
              <w:t>9.</w:t>
            </w:r>
          </w:p>
        </w:tc>
        <w:tc>
          <w:tcPr>
            <w:tcW w:w="7910" w:type="dxa"/>
          </w:tcPr>
          <w:p w:rsidR="008D0B8F" w:rsidRPr="008D0B8F" w:rsidRDefault="008D0B8F" w:rsidP="008D0B8F">
            <w:pPr>
              <w:ind w:left="142" w:right="141"/>
              <w:rPr>
                <w:rFonts w:cstheme="minorHAnsi"/>
              </w:rPr>
            </w:pPr>
            <w:r w:rsidRPr="008D0B8F">
              <w:rPr>
                <w:rFonts w:cstheme="minorHAnsi"/>
              </w:rPr>
              <w:t>Jesenske kvatre: Za svećenička i redovnička zvanja te</w:t>
            </w:r>
            <w:r>
              <w:rPr>
                <w:rFonts w:cstheme="minorHAnsi"/>
              </w:rPr>
              <w:t xml:space="preserve"> </w:t>
            </w:r>
          </w:p>
          <w:p w:rsidR="009D573B" w:rsidRPr="009D573B" w:rsidRDefault="008D0B8F" w:rsidP="008D0B8F">
            <w:pPr>
              <w:ind w:left="142" w:right="141"/>
              <w:rPr>
                <w:rFonts w:cstheme="minorHAnsi"/>
              </w:rPr>
            </w:pPr>
            <w:r w:rsidRPr="008D0B8F">
              <w:rPr>
                <w:rFonts w:cstheme="minorHAnsi"/>
              </w:rPr>
              <w:t>kršćansku izgradnju mladeži</w:t>
            </w:r>
          </w:p>
        </w:tc>
      </w:tr>
      <w:tr w:rsidR="008D0B8F" w:rsidRPr="009D573B" w:rsidTr="008D0B8F">
        <w:tc>
          <w:tcPr>
            <w:tcW w:w="2438" w:type="dxa"/>
            <w:vAlign w:val="center"/>
          </w:tcPr>
          <w:p w:rsidR="008D0B8F" w:rsidRDefault="008D0B8F" w:rsidP="000E6765">
            <w:pPr>
              <w:ind w:left="142" w:right="141"/>
              <w:rPr>
                <w:rFonts w:cstheme="minorHAnsi"/>
              </w:rPr>
            </w:pPr>
            <w:r>
              <w:rPr>
                <w:rFonts w:cstheme="minorHAnsi"/>
              </w:rPr>
              <w:t>NEDJELJA,  24.9.</w:t>
            </w:r>
          </w:p>
        </w:tc>
        <w:tc>
          <w:tcPr>
            <w:tcW w:w="7910" w:type="dxa"/>
          </w:tcPr>
          <w:p w:rsidR="008D0B8F" w:rsidRPr="008D0B8F" w:rsidRDefault="008D0B8F" w:rsidP="008D0B8F">
            <w:pPr>
              <w:ind w:left="142" w:right="141"/>
              <w:rPr>
                <w:rFonts w:cstheme="minorHAnsi"/>
                <w:b/>
              </w:rPr>
            </w:pPr>
            <w:r w:rsidRPr="008D0B8F">
              <w:rPr>
                <w:rFonts w:cstheme="minorHAnsi"/>
                <w:b/>
              </w:rPr>
              <w:t>25. NEDJELJA KROZ GODINU „A“</w:t>
            </w:r>
          </w:p>
        </w:tc>
      </w:tr>
    </w:tbl>
    <w:p w:rsidR="009D573B" w:rsidRPr="000F0A06" w:rsidRDefault="009D573B" w:rsidP="009D573B">
      <w:pPr>
        <w:shd w:val="clear" w:color="auto" w:fill="FFFFFF"/>
        <w:ind w:left="142" w:right="141"/>
        <w:jc w:val="center"/>
        <w:rPr>
          <w:rFonts w:cstheme="minorHAnsi"/>
          <w:sz w:val="16"/>
          <w:szCs w:val="16"/>
          <w:u w:val="single"/>
          <w:shd w:val="clear" w:color="auto" w:fill="FFFFFF"/>
          <w:lang w:eastAsia="hr-HR"/>
        </w:rPr>
      </w:pPr>
    </w:p>
    <w:p w:rsidR="00191947" w:rsidRDefault="00191947" w:rsidP="009D573B">
      <w:pPr>
        <w:ind w:left="142" w:right="141"/>
        <w:jc w:val="center"/>
        <w:rPr>
          <w:rFonts w:cstheme="minorHAnsi"/>
          <w:b/>
          <w:bCs/>
        </w:rPr>
      </w:pPr>
    </w:p>
    <w:p w:rsidR="00203E66" w:rsidRPr="00D56874" w:rsidRDefault="00203E66" w:rsidP="009D573B">
      <w:pPr>
        <w:ind w:left="142" w:right="14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SV. MISE</w:t>
      </w:r>
      <w:r w:rsidRPr="00203E6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03E66">
        <w:rPr>
          <w:b/>
          <w:bCs/>
          <w:sz w:val="28"/>
          <w:szCs w:val="28"/>
        </w:rPr>
        <w:tab/>
      </w:r>
      <w:r w:rsidRPr="00203E66">
        <w:rPr>
          <w:b/>
          <w:bCs/>
          <w:sz w:val="28"/>
          <w:szCs w:val="28"/>
        </w:rPr>
        <w:tab/>
      </w:r>
      <w:r w:rsidRPr="00203E66">
        <w:rPr>
          <w:b/>
          <w:bCs/>
          <w:sz w:val="28"/>
          <w:szCs w:val="28"/>
          <w:u w:val="single"/>
        </w:rPr>
        <w:t xml:space="preserve"> </w:t>
      </w:r>
      <w:r w:rsidRPr="00D56874">
        <w:rPr>
          <w:b/>
          <w:bCs/>
          <w:sz w:val="28"/>
          <w:szCs w:val="28"/>
          <w:u w:val="single"/>
        </w:rPr>
        <w:t>ISPOVIJEDANJE</w:t>
      </w:r>
    </w:p>
    <w:tbl>
      <w:tblPr>
        <w:tblStyle w:val="TableGrid"/>
        <w:tblpPr w:leftFromText="180" w:rightFromText="180" w:vertAnchor="text" w:tblpY="1"/>
        <w:tblOverlap w:val="never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141"/>
      </w:tblGrid>
      <w:tr w:rsidR="00203E66" w:rsidTr="005179CE">
        <w:trPr>
          <w:gridAfter w:val="1"/>
          <w:wAfter w:w="141" w:type="dxa"/>
        </w:trPr>
        <w:tc>
          <w:tcPr>
            <w:tcW w:w="2518" w:type="dxa"/>
          </w:tcPr>
          <w:p w:rsidR="00203E66" w:rsidRDefault="00203E66" w:rsidP="000F0A06">
            <w:pPr>
              <w:ind w:left="142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NEDJELJA </w:t>
            </w:r>
          </w:p>
          <w:p w:rsidR="00203E66" w:rsidRPr="005179CE" w:rsidRDefault="00203E66" w:rsidP="000F0A06">
            <w:pPr>
              <w:ind w:left="142" w:right="-108"/>
              <w:rPr>
                <w:b/>
              </w:rPr>
            </w:pPr>
            <w:r w:rsidRPr="005179CE">
              <w:rPr>
                <w:b/>
              </w:rPr>
              <w:t xml:space="preserve">   1</w:t>
            </w:r>
            <w:r w:rsidR="00127478" w:rsidRPr="005179CE">
              <w:rPr>
                <w:b/>
              </w:rPr>
              <w:t>7</w:t>
            </w:r>
            <w:r w:rsidRPr="005179CE">
              <w:rPr>
                <w:b/>
              </w:rPr>
              <w:t>. 9. 2023.</w:t>
            </w:r>
          </w:p>
          <w:p w:rsidR="00203E66" w:rsidRDefault="00203E66" w:rsidP="000F0A06">
            <w:pPr>
              <w:ind w:left="142" w:right="-108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203E66" w:rsidRDefault="00203E66" w:rsidP="009D573B">
            <w:pPr>
              <w:ind w:left="142" w:right="141"/>
              <w:rPr>
                <w:rFonts w:eastAsiaTheme="minorEastAsia" w:cstheme="minorBidi"/>
                <w:b/>
                <w:bCs/>
              </w:rPr>
            </w:pPr>
            <w:r>
              <w:rPr>
                <w:b/>
                <w:bCs/>
              </w:rPr>
              <w:t xml:space="preserve">RADNI TJEDAN </w:t>
            </w:r>
          </w:p>
          <w:p w:rsidR="00203E66" w:rsidRPr="005179CE" w:rsidRDefault="00203E66" w:rsidP="00127478">
            <w:pPr>
              <w:ind w:left="142" w:right="141"/>
              <w:rPr>
                <w:rFonts w:eastAsiaTheme="minorEastAsia"/>
                <w:b/>
              </w:rPr>
            </w:pPr>
            <w:r>
              <w:t xml:space="preserve">   </w:t>
            </w:r>
            <w:r w:rsidRPr="005179CE">
              <w:rPr>
                <w:b/>
              </w:rPr>
              <w:t>1</w:t>
            </w:r>
            <w:r w:rsidR="00127478" w:rsidRPr="005179CE">
              <w:rPr>
                <w:b/>
              </w:rPr>
              <w:t>8</w:t>
            </w:r>
            <w:r w:rsidR="005179CE">
              <w:rPr>
                <w:b/>
              </w:rPr>
              <w:t>.9</w:t>
            </w:r>
            <w:r w:rsidRPr="005179CE">
              <w:rPr>
                <w:b/>
              </w:rPr>
              <w:t xml:space="preserve">. – </w:t>
            </w:r>
            <w:r w:rsidR="00127478" w:rsidRPr="005179CE">
              <w:rPr>
                <w:b/>
              </w:rPr>
              <w:t>2</w:t>
            </w:r>
            <w:r w:rsidR="005179CE" w:rsidRPr="005179CE">
              <w:rPr>
                <w:b/>
              </w:rPr>
              <w:t>3</w:t>
            </w:r>
            <w:r w:rsidRPr="005179CE">
              <w:rPr>
                <w:b/>
              </w:rPr>
              <w:t>. 9.</w:t>
            </w:r>
          </w:p>
        </w:tc>
      </w:tr>
      <w:tr w:rsidR="00203E66" w:rsidTr="005179CE">
        <w:tc>
          <w:tcPr>
            <w:tcW w:w="2518" w:type="dxa"/>
            <w:hideMark/>
          </w:tcPr>
          <w:p w:rsidR="00203E66" w:rsidRDefault="005179CE" w:rsidP="00127478">
            <w:pPr>
              <w:ind w:left="142" w:right="-108"/>
              <w:rPr>
                <w:rFonts w:eastAsiaTheme="minorEastAsia"/>
              </w:rPr>
            </w:pPr>
            <w:r>
              <w:t xml:space="preserve">  8.00: P.PETRIČEVIĆ</w:t>
            </w:r>
          </w:p>
        </w:tc>
        <w:tc>
          <w:tcPr>
            <w:tcW w:w="3260" w:type="dxa"/>
            <w:gridSpan w:val="2"/>
            <w:hideMark/>
          </w:tcPr>
          <w:p w:rsidR="00203E66" w:rsidRDefault="00203E66" w:rsidP="00127478">
            <w:pPr>
              <w:ind w:left="142" w:right="141"/>
              <w:rPr>
                <w:rFonts w:eastAsiaTheme="minorEastAsia"/>
              </w:rPr>
            </w:pPr>
            <w:r>
              <w:t xml:space="preserve">  7.00: P. </w:t>
            </w:r>
            <w:r w:rsidR="005179CE">
              <w:t>SKE</w:t>
            </w:r>
            <w:r>
              <w:t>LIN</w:t>
            </w:r>
          </w:p>
        </w:tc>
      </w:tr>
      <w:tr w:rsidR="00203E66" w:rsidTr="005179CE">
        <w:tc>
          <w:tcPr>
            <w:tcW w:w="2518" w:type="dxa"/>
            <w:hideMark/>
          </w:tcPr>
          <w:p w:rsidR="00203E66" w:rsidRDefault="005179CE" w:rsidP="00127478">
            <w:pPr>
              <w:ind w:left="142" w:right="-108"/>
              <w:rPr>
                <w:rFonts w:eastAsiaTheme="minorEastAsia"/>
              </w:rPr>
            </w:pPr>
            <w:r>
              <w:t xml:space="preserve">  9.30: P.BALATINAC</w:t>
            </w:r>
          </w:p>
        </w:tc>
        <w:tc>
          <w:tcPr>
            <w:tcW w:w="3260" w:type="dxa"/>
            <w:gridSpan w:val="2"/>
            <w:hideMark/>
          </w:tcPr>
          <w:p w:rsidR="00203E66" w:rsidRDefault="00203E66" w:rsidP="005179CE">
            <w:pPr>
              <w:ind w:left="142" w:right="141"/>
              <w:rPr>
                <w:rFonts w:eastAsiaTheme="minorEastAsia"/>
              </w:rPr>
            </w:pPr>
            <w:r>
              <w:t xml:space="preserve">  8.00: P. </w:t>
            </w:r>
            <w:r w:rsidR="005179CE">
              <w:t>ŠTANFEL</w:t>
            </w:r>
          </w:p>
        </w:tc>
      </w:tr>
      <w:tr w:rsidR="00203E66" w:rsidTr="005179CE">
        <w:tc>
          <w:tcPr>
            <w:tcW w:w="2518" w:type="dxa"/>
            <w:hideMark/>
          </w:tcPr>
          <w:p w:rsidR="00203E66" w:rsidRDefault="00203E66" w:rsidP="000F0A06">
            <w:pPr>
              <w:ind w:left="142" w:right="-108"/>
              <w:rPr>
                <w:rFonts w:eastAsiaTheme="minorEastAsia" w:cstheme="minorBidi"/>
              </w:rPr>
            </w:pPr>
            <w:r>
              <w:t xml:space="preserve">11.00: P. </w:t>
            </w:r>
            <w:r w:rsidR="005179CE">
              <w:t>BIL</w:t>
            </w:r>
            <w:r>
              <w:t>IĆ</w:t>
            </w:r>
          </w:p>
          <w:p w:rsidR="00203E66" w:rsidRDefault="00203E66" w:rsidP="005179CE">
            <w:pPr>
              <w:ind w:left="142" w:right="-108"/>
              <w:rPr>
                <w:rFonts w:eastAsiaTheme="minorEastAsia"/>
              </w:rPr>
            </w:pPr>
            <w:r>
              <w:t xml:space="preserve">12.15: P. </w:t>
            </w:r>
            <w:r w:rsidR="005179CE">
              <w:t>VLAH</w:t>
            </w:r>
          </w:p>
        </w:tc>
        <w:tc>
          <w:tcPr>
            <w:tcW w:w="3260" w:type="dxa"/>
            <w:gridSpan w:val="2"/>
            <w:hideMark/>
          </w:tcPr>
          <w:p w:rsidR="00203E66" w:rsidRDefault="00203E66" w:rsidP="009D573B">
            <w:pPr>
              <w:ind w:left="142" w:right="141"/>
              <w:rPr>
                <w:rFonts w:eastAsiaTheme="minorEastAsia" w:cstheme="minorBidi"/>
              </w:rPr>
            </w:pPr>
            <w:r>
              <w:t xml:space="preserve">  9.00: P. </w:t>
            </w:r>
            <w:r w:rsidR="005179CE">
              <w:t>PETRIČEVIĆ</w:t>
            </w:r>
          </w:p>
          <w:p w:rsidR="00203E66" w:rsidRDefault="00203E66" w:rsidP="00127478">
            <w:pPr>
              <w:ind w:left="142" w:right="141"/>
              <w:rPr>
                <w:rFonts w:eastAsiaTheme="minorEastAsia"/>
              </w:rPr>
            </w:pPr>
            <w:r>
              <w:t xml:space="preserve">12.00: P. </w:t>
            </w:r>
            <w:r w:rsidR="005179CE">
              <w:t>BIJELIĆ</w:t>
            </w:r>
          </w:p>
        </w:tc>
      </w:tr>
      <w:tr w:rsidR="00203E66" w:rsidTr="005179CE">
        <w:tc>
          <w:tcPr>
            <w:tcW w:w="2518" w:type="dxa"/>
          </w:tcPr>
          <w:p w:rsidR="00203E66" w:rsidRDefault="00203E66" w:rsidP="000F0A06">
            <w:pPr>
              <w:ind w:left="142" w:right="-108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hideMark/>
          </w:tcPr>
          <w:p w:rsidR="00203E66" w:rsidRDefault="00203E66" w:rsidP="009D573B">
            <w:pPr>
              <w:ind w:left="142" w:right="141"/>
              <w:rPr>
                <w:rFonts w:eastAsiaTheme="minorEastAsia"/>
                <w:sz w:val="16"/>
                <w:szCs w:val="16"/>
              </w:rPr>
            </w:pPr>
            <w:r>
              <w:t xml:space="preserve">              </w:t>
            </w:r>
          </w:p>
        </w:tc>
      </w:tr>
      <w:tr w:rsidR="00203E66" w:rsidTr="005179CE">
        <w:tc>
          <w:tcPr>
            <w:tcW w:w="2518" w:type="dxa"/>
            <w:hideMark/>
          </w:tcPr>
          <w:p w:rsidR="00203E66" w:rsidRDefault="00203E66" w:rsidP="00127478">
            <w:pPr>
              <w:ind w:left="142" w:right="-108"/>
              <w:rPr>
                <w:rFonts w:eastAsiaTheme="minorEastAsia"/>
              </w:rPr>
            </w:pPr>
            <w:r>
              <w:t xml:space="preserve">17.00: P. </w:t>
            </w:r>
            <w:r w:rsidR="005179CE">
              <w:t>ŠTAMBUK</w:t>
            </w:r>
          </w:p>
        </w:tc>
        <w:tc>
          <w:tcPr>
            <w:tcW w:w="3260" w:type="dxa"/>
            <w:gridSpan w:val="2"/>
            <w:hideMark/>
          </w:tcPr>
          <w:p w:rsidR="00203E66" w:rsidRDefault="00203E66" w:rsidP="00127478">
            <w:pPr>
              <w:ind w:left="142" w:right="141"/>
              <w:rPr>
                <w:rFonts w:eastAsiaTheme="minorEastAsia"/>
              </w:rPr>
            </w:pPr>
            <w:r>
              <w:t xml:space="preserve">18.30: P. </w:t>
            </w:r>
            <w:r w:rsidR="005179CE">
              <w:t>BALATINAC</w:t>
            </w:r>
          </w:p>
        </w:tc>
      </w:tr>
      <w:tr w:rsidR="00203E66" w:rsidTr="005179CE">
        <w:trPr>
          <w:gridAfter w:val="1"/>
          <w:wAfter w:w="141" w:type="dxa"/>
          <w:trHeight w:val="77"/>
        </w:trPr>
        <w:tc>
          <w:tcPr>
            <w:tcW w:w="2518" w:type="dxa"/>
            <w:hideMark/>
          </w:tcPr>
          <w:p w:rsidR="00203E66" w:rsidRDefault="00203E66" w:rsidP="00127478">
            <w:pPr>
              <w:ind w:left="142" w:right="-108"/>
              <w:rPr>
                <w:rFonts w:eastAsiaTheme="minorEastAsia"/>
              </w:rPr>
            </w:pPr>
            <w:r>
              <w:t xml:space="preserve">19.00: P. </w:t>
            </w:r>
            <w:r w:rsidR="005179CE">
              <w:t>SKEL</w:t>
            </w:r>
            <w:r>
              <w:t>IN</w:t>
            </w:r>
          </w:p>
        </w:tc>
        <w:tc>
          <w:tcPr>
            <w:tcW w:w="3119" w:type="dxa"/>
          </w:tcPr>
          <w:p w:rsidR="00203E66" w:rsidRDefault="00203E66" w:rsidP="009D573B">
            <w:pPr>
              <w:ind w:left="142" w:right="141"/>
              <w:rPr>
                <w:rFonts w:eastAsiaTheme="minorEastAsia"/>
              </w:rPr>
            </w:pPr>
          </w:p>
          <w:p w:rsidR="00DA7B7B" w:rsidRDefault="00DA7B7B" w:rsidP="009D573B">
            <w:pPr>
              <w:ind w:left="142" w:right="141"/>
              <w:rPr>
                <w:rFonts w:eastAsiaTheme="minorEastAsia"/>
              </w:rPr>
            </w:pPr>
          </w:p>
        </w:tc>
      </w:tr>
    </w:tbl>
    <w:tbl>
      <w:tblPr>
        <w:tblStyle w:val="TableGrid"/>
        <w:tblW w:w="4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730"/>
      </w:tblGrid>
      <w:tr w:rsidR="00203E66" w:rsidRPr="00D56874" w:rsidTr="00203E66">
        <w:tc>
          <w:tcPr>
            <w:tcW w:w="2093" w:type="dxa"/>
          </w:tcPr>
          <w:p w:rsidR="00203E66" w:rsidRPr="00A202DE" w:rsidRDefault="00203E66" w:rsidP="009D573B">
            <w:pPr>
              <w:ind w:left="142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A202DE">
              <w:rPr>
                <w:b/>
                <w:bCs/>
              </w:rPr>
              <w:t>NEDJELJA</w:t>
            </w:r>
            <w:r>
              <w:rPr>
                <w:b/>
                <w:bCs/>
              </w:rPr>
              <w:t xml:space="preserve"> </w:t>
            </w:r>
          </w:p>
          <w:p w:rsidR="00203E66" w:rsidRPr="005179CE" w:rsidRDefault="00203E66" w:rsidP="009D573B">
            <w:pPr>
              <w:ind w:left="142" w:right="141"/>
              <w:rPr>
                <w:b/>
              </w:rPr>
            </w:pPr>
            <w:r>
              <w:t xml:space="preserve">      </w:t>
            </w:r>
            <w:r w:rsidR="00127478" w:rsidRPr="005179CE">
              <w:rPr>
                <w:b/>
              </w:rPr>
              <w:t>17</w:t>
            </w:r>
            <w:r w:rsidRPr="005179CE">
              <w:rPr>
                <w:b/>
              </w:rPr>
              <w:t>. 9. 2023.</w:t>
            </w:r>
          </w:p>
          <w:p w:rsidR="00203E66" w:rsidRPr="00D56874" w:rsidRDefault="00203E66" w:rsidP="009D573B">
            <w:pPr>
              <w:ind w:left="142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2730" w:type="dxa"/>
          </w:tcPr>
          <w:p w:rsidR="00203E66" w:rsidRPr="005179CE" w:rsidRDefault="00203E66" w:rsidP="009D573B">
            <w:pPr>
              <w:ind w:left="142" w:right="141"/>
              <w:jc w:val="center"/>
              <w:rPr>
                <w:b/>
                <w:bCs/>
              </w:rPr>
            </w:pPr>
            <w:r w:rsidRPr="005179CE">
              <w:rPr>
                <w:b/>
                <w:bCs/>
              </w:rPr>
              <w:t xml:space="preserve">RADNI  TJEDAN </w:t>
            </w:r>
          </w:p>
          <w:p w:rsidR="00203E66" w:rsidRPr="005179CE" w:rsidRDefault="00203E66" w:rsidP="00127478">
            <w:pPr>
              <w:ind w:left="142" w:right="141"/>
              <w:rPr>
                <w:b/>
                <w:bCs/>
              </w:rPr>
            </w:pPr>
            <w:r w:rsidRPr="005179CE">
              <w:rPr>
                <w:b/>
              </w:rPr>
              <w:t xml:space="preserve">          1</w:t>
            </w:r>
            <w:r w:rsidR="00127478" w:rsidRPr="005179CE">
              <w:rPr>
                <w:b/>
              </w:rPr>
              <w:t>8</w:t>
            </w:r>
            <w:r w:rsidR="005179CE" w:rsidRPr="005179CE">
              <w:rPr>
                <w:b/>
              </w:rPr>
              <w:t>.9</w:t>
            </w:r>
            <w:r w:rsidRPr="005179CE">
              <w:rPr>
                <w:b/>
              </w:rPr>
              <w:t xml:space="preserve">. – </w:t>
            </w:r>
            <w:r w:rsidR="00127478" w:rsidRPr="005179CE">
              <w:rPr>
                <w:b/>
              </w:rPr>
              <w:t>2</w:t>
            </w:r>
            <w:r w:rsidRPr="005179CE">
              <w:rPr>
                <w:b/>
              </w:rPr>
              <w:t>1. 9.</w:t>
            </w:r>
          </w:p>
        </w:tc>
      </w:tr>
      <w:tr w:rsidR="00203E66" w:rsidTr="00203E66">
        <w:tc>
          <w:tcPr>
            <w:tcW w:w="2093" w:type="dxa"/>
          </w:tcPr>
          <w:p w:rsidR="00203E66" w:rsidRDefault="00203E66" w:rsidP="009D573B">
            <w:pPr>
              <w:ind w:left="142" w:right="141"/>
            </w:pPr>
            <w:r>
              <w:t xml:space="preserve">      7.30 – 13.00</w:t>
            </w:r>
          </w:p>
        </w:tc>
        <w:tc>
          <w:tcPr>
            <w:tcW w:w="2730" w:type="dxa"/>
          </w:tcPr>
          <w:p w:rsidR="00203E66" w:rsidRDefault="00203E66" w:rsidP="009D573B">
            <w:pPr>
              <w:ind w:left="142" w:right="141"/>
            </w:pPr>
            <w:r>
              <w:t xml:space="preserve">        6.30 – 09.30</w:t>
            </w:r>
          </w:p>
        </w:tc>
      </w:tr>
      <w:tr w:rsidR="00203E66" w:rsidTr="00203E66">
        <w:tc>
          <w:tcPr>
            <w:tcW w:w="2093" w:type="dxa"/>
          </w:tcPr>
          <w:p w:rsidR="00203E66" w:rsidRDefault="00203E66" w:rsidP="009D573B">
            <w:pPr>
              <w:ind w:left="142" w:right="141"/>
            </w:pPr>
            <w:r>
              <w:t xml:space="preserve">    16.30 – 19.30</w:t>
            </w:r>
          </w:p>
        </w:tc>
        <w:tc>
          <w:tcPr>
            <w:tcW w:w="2730" w:type="dxa"/>
          </w:tcPr>
          <w:p w:rsidR="00203E66" w:rsidRDefault="00203E66" w:rsidP="009D573B">
            <w:pPr>
              <w:ind w:left="142" w:right="141"/>
            </w:pPr>
            <w:r>
              <w:t xml:space="preserve">      11.00 – 12.30</w:t>
            </w:r>
          </w:p>
          <w:p w:rsidR="00203E66" w:rsidRDefault="00203E66" w:rsidP="009D573B">
            <w:pPr>
              <w:ind w:left="142" w:right="141"/>
            </w:pPr>
            <w:r>
              <w:t xml:space="preserve">      18.00 – 19.30</w:t>
            </w:r>
          </w:p>
        </w:tc>
      </w:tr>
    </w:tbl>
    <w:p w:rsidR="00203E66" w:rsidRDefault="00203E66" w:rsidP="009D573B">
      <w:pPr>
        <w:ind w:left="142" w:right="141"/>
        <w:jc w:val="both"/>
        <w:rPr>
          <w:rFonts w:cstheme="minorHAnsi"/>
          <w:sz w:val="16"/>
          <w:szCs w:val="16"/>
          <w:lang w:eastAsia="hr-HR"/>
        </w:rPr>
      </w:pPr>
      <w:bookmarkStart w:id="0" w:name="_GoBack"/>
      <w:bookmarkEnd w:id="0"/>
      <w:r>
        <w:rPr>
          <w:rFonts w:cstheme="minorHAnsi"/>
          <w:sz w:val="16"/>
          <w:szCs w:val="16"/>
          <w:lang w:eastAsia="hr-HR"/>
        </w:rPr>
        <w:br w:type="textWrapping" w:clear="all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B36E66" w:rsidRPr="00B36E66" w:rsidTr="00B36E66">
        <w:tc>
          <w:tcPr>
            <w:tcW w:w="10773" w:type="dxa"/>
          </w:tcPr>
          <w:p w:rsidR="00B36E66" w:rsidRPr="00B36E66" w:rsidRDefault="00617203" w:rsidP="009E5282">
            <w:pPr>
              <w:ind w:left="142" w:right="141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b/>
              </w:rPr>
              <w:t>MANJE JE VIŠE (LAIČKA KOLUMNICA [36</w:t>
            </w:r>
            <w:r w:rsidR="009E5282">
              <w:rPr>
                <w:b/>
              </w:rPr>
              <w:t>4</w:t>
            </w:r>
            <w:r>
              <w:rPr>
                <w:b/>
              </w:rPr>
              <w:t>])</w:t>
            </w:r>
            <w:r w:rsidR="00B36E66" w:rsidRPr="00B36E6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</w:tc>
      </w:tr>
    </w:tbl>
    <w:p w:rsidR="00B36E66" w:rsidRDefault="00B36E66" w:rsidP="009D573B">
      <w:pPr>
        <w:widowControl w:val="0"/>
        <w:autoSpaceDE w:val="0"/>
        <w:autoSpaceDN w:val="0"/>
        <w:adjustRightInd w:val="0"/>
        <w:spacing w:line="276" w:lineRule="auto"/>
        <w:ind w:left="142" w:right="141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127478" w:rsidRPr="00127478" w:rsidRDefault="00127478" w:rsidP="00127478">
      <w:pPr>
        <w:ind w:left="142"/>
        <w:jc w:val="center"/>
        <w:rPr>
          <w:b/>
        </w:rPr>
      </w:pPr>
      <w:r w:rsidRPr="00127478">
        <w:rPr>
          <w:b/>
        </w:rPr>
        <w:t>ZAZIV DUHA SVETOGA</w:t>
      </w:r>
    </w:p>
    <w:p w:rsidR="00127478" w:rsidRPr="00127478" w:rsidRDefault="00127478" w:rsidP="00127478">
      <w:pPr>
        <w:ind w:left="142"/>
        <w:rPr>
          <w:sz w:val="10"/>
          <w:szCs w:val="10"/>
        </w:rPr>
      </w:pPr>
    </w:p>
    <w:p w:rsidR="00127478" w:rsidRPr="00DA7B7B" w:rsidRDefault="00127478" w:rsidP="00127478">
      <w:pPr>
        <w:ind w:left="142"/>
        <w:jc w:val="both"/>
        <w:rPr>
          <w:sz w:val="22"/>
          <w:szCs w:val="22"/>
        </w:rPr>
      </w:pPr>
      <w:r w:rsidRPr="00DA7B7B">
        <w:rPr>
          <w:sz w:val="22"/>
          <w:szCs w:val="22"/>
        </w:rPr>
        <w:t xml:space="preserve">Dragi župljani i župljanke, kako nam je već svima dobro znano, prije dva tjedna započela je nova školska godina za sve osnovnoškolce i srednjoškolce, a danas ćemo zazvati Duha Svetoga za blagoslov u nadolazećim izazovima. Svake godine iznova kreće taj ciklus učenja, druženja i testova nakon pozamašne ljetne stanke uživanja. Neki su se našli pred većim izazovima zbog dolaska u srednju školu gdje se sad moraju prilagoditi novim prijateljima, profesorima, predmetima... Povrh svih učeničkih zadataka, muka i briga, najbitnija je okolina koja nas okružuje i zato moramo izrazito paziti pri odabiru prijatelja. Ne samo da moramo biti oprezni da ne upadnemo u loše društvo, već moramo njegovati prijateljske odnose poput biljke koju treba svakodnevno zalijevati. U svakome je odnosu najbitniji razgovor kao temelj međusobnog razumijevanja, a znamo kako nekad zna biti iznimno teško saslušati i razumjeti drugoga pa se kao posljedica toga često događaju razni konflikti i svađe. U današnjem smo prvom čitanju čuli kako Isus kaže da ne smijemo gajiti mržnju prema našim bližnjima već moramo biti milosrdni i dobrostivi jer ćemo samo tako doći u kraljevstvo nebesko. Neka nam te riječi budu pouka da se u teškim trenucima prijateljstva sjetimo biti pravi navjestitelji evanđelja koji se uvijek mogu zamisliti u ,,tuđim cipelama’’ i razumjeti bližnjega. </w:t>
      </w:r>
    </w:p>
    <w:p w:rsidR="00127478" w:rsidRDefault="00127478" w:rsidP="00127478">
      <w:pPr>
        <w:ind w:left="142"/>
        <w:jc w:val="right"/>
      </w:pPr>
      <w:r>
        <w:t xml:space="preserve">Iva Smolčić </w:t>
      </w:r>
    </w:p>
    <w:p w:rsidR="00DA7B7B" w:rsidRDefault="00DA7B7B" w:rsidP="00DA7B7B">
      <w:pPr>
        <w:jc w:val="center"/>
        <w:rPr>
          <w:u w:val="single"/>
        </w:rPr>
      </w:pPr>
    </w:p>
    <w:p w:rsidR="00DA7B7B" w:rsidRDefault="00DA7B7B" w:rsidP="00DA7B7B">
      <w:pPr>
        <w:jc w:val="center"/>
        <w:rPr>
          <w:u w:val="single"/>
        </w:rPr>
      </w:pPr>
      <w:r w:rsidRPr="00B35F78">
        <w:rPr>
          <w:u w:val="single"/>
        </w:rPr>
        <w:t>RASPORED VJERONAUKA U ŽUPI 2023./2024.</w:t>
      </w:r>
    </w:p>
    <w:p w:rsidR="00DA7B7B" w:rsidRPr="00937ACC" w:rsidRDefault="00DA7B7B" w:rsidP="00DA7B7B">
      <w:pPr>
        <w:jc w:val="center"/>
        <w:rPr>
          <w:sz w:val="10"/>
          <w:szCs w:val="10"/>
          <w:u w:val="single"/>
        </w:rPr>
      </w:pPr>
    </w:p>
    <w:tbl>
      <w:tblPr>
        <w:tblStyle w:val="TableGrid"/>
        <w:tblW w:w="10832" w:type="dxa"/>
        <w:tblInd w:w="250" w:type="dxa"/>
        <w:tblLook w:val="04A0" w:firstRow="1" w:lastRow="0" w:firstColumn="1" w:lastColumn="0" w:noHBand="0" w:noVBand="1"/>
      </w:tblPr>
      <w:tblGrid>
        <w:gridCol w:w="3644"/>
        <w:gridCol w:w="2328"/>
        <w:gridCol w:w="2532"/>
        <w:gridCol w:w="2328"/>
      </w:tblGrid>
      <w:tr w:rsidR="00DA7B7B" w:rsidRPr="00B35F78" w:rsidTr="00DA7B7B">
        <w:trPr>
          <w:trHeight w:val="100"/>
        </w:trPr>
        <w:tc>
          <w:tcPr>
            <w:tcW w:w="3644" w:type="dxa"/>
            <w:vAlign w:val="center"/>
          </w:tcPr>
          <w:p w:rsidR="00DA7B7B" w:rsidRPr="00DA7B7B" w:rsidRDefault="00DA7B7B" w:rsidP="00DA7B7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DOB</w:t>
            </w:r>
          </w:p>
        </w:tc>
        <w:tc>
          <w:tcPr>
            <w:tcW w:w="2328" w:type="dxa"/>
            <w:vAlign w:val="center"/>
          </w:tcPr>
          <w:p w:rsidR="00DA7B7B" w:rsidRPr="00DA7B7B" w:rsidRDefault="00DA7B7B" w:rsidP="005C0C30">
            <w:pPr>
              <w:jc w:val="center"/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DAN</w:t>
            </w:r>
          </w:p>
        </w:tc>
        <w:tc>
          <w:tcPr>
            <w:tcW w:w="2532" w:type="dxa"/>
            <w:vAlign w:val="center"/>
          </w:tcPr>
          <w:p w:rsidR="00DA7B7B" w:rsidRPr="00DA7B7B" w:rsidRDefault="00DA7B7B" w:rsidP="005C0C30">
            <w:pPr>
              <w:jc w:val="center"/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VRIJEME</w:t>
            </w:r>
          </w:p>
        </w:tc>
        <w:tc>
          <w:tcPr>
            <w:tcW w:w="2328" w:type="dxa"/>
            <w:vAlign w:val="center"/>
          </w:tcPr>
          <w:p w:rsidR="00DA7B7B" w:rsidRPr="00DA7B7B" w:rsidRDefault="00DA7B7B" w:rsidP="005C0C30">
            <w:pPr>
              <w:jc w:val="center"/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POUČAVA</w:t>
            </w:r>
          </w:p>
        </w:tc>
      </w:tr>
      <w:tr w:rsidR="00DA7B7B" w:rsidRPr="00B35F78" w:rsidTr="00DA7B7B">
        <w:trPr>
          <w:trHeight w:val="54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Predškolci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Ponedjeljak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17.00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S. Marijela</w:t>
            </w:r>
          </w:p>
        </w:tc>
      </w:tr>
      <w:tr w:rsidR="00DA7B7B" w:rsidRPr="00B35F78" w:rsidTr="00DA7B7B">
        <w:trPr>
          <w:trHeight w:val="46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1. i 2.</w:t>
            </w:r>
            <w:r w:rsidRPr="00DA7B7B">
              <w:rPr>
                <w:sz w:val="22"/>
                <w:szCs w:val="22"/>
              </w:rPr>
              <w:t xml:space="preserve"> razred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Srijeda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17.00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S. Marijela</w:t>
            </w:r>
          </w:p>
        </w:tc>
      </w:tr>
      <w:tr w:rsidR="00DA7B7B" w:rsidRPr="00B35F78" w:rsidTr="00DA7B7B">
        <w:trPr>
          <w:trHeight w:val="54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3.</w:t>
            </w:r>
            <w:r w:rsidRPr="00DA7B7B">
              <w:rPr>
                <w:sz w:val="22"/>
                <w:szCs w:val="22"/>
              </w:rPr>
              <w:t xml:space="preserve"> razred </w:t>
            </w:r>
            <w:r w:rsidRPr="00DA7B7B">
              <w:rPr>
                <w:b/>
                <w:sz w:val="22"/>
                <w:szCs w:val="22"/>
              </w:rPr>
              <w:t>(prvopričesnici)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Četvrtak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17.00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S. Marijela</w:t>
            </w:r>
          </w:p>
        </w:tc>
      </w:tr>
      <w:tr w:rsidR="00DA7B7B" w:rsidRPr="00B35F78" w:rsidTr="00DA7B7B">
        <w:trPr>
          <w:trHeight w:val="46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3.</w:t>
            </w:r>
            <w:r w:rsidRPr="00DA7B7B">
              <w:rPr>
                <w:sz w:val="22"/>
                <w:szCs w:val="22"/>
              </w:rPr>
              <w:t xml:space="preserve"> razred </w:t>
            </w:r>
            <w:r w:rsidRPr="00DA7B7B">
              <w:rPr>
                <w:b/>
                <w:sz w:val="22"/>
                <w:szCs w:val="22"/>
              </w:rPr>
              <w:t>(prvopričesnici)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Petak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S. Marijela</w:t>
            </w:r>
          </w:p>
        </w:tc>
      </w:tr>
      <w:tr w:rsidR="00DA7B7B" w:rsidRPr="00B35F78" w:rsidTr="00DA7B7B">
        <w:trPr>
          <w:trHeight w:val="54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4.</w:t>
            </w:r>
            <w:r w:rsidRPr="00DA7B7B">
              <w:rPr>
                <w:sz w:val="22"/>
                <w:szCs w:val="22"/>
              </w:rPr>
              <w:t xml:space="preserve"> razred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Petak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17.00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S. Marijela</w:t>
            </w:r>
          </w:p>
        </w:tc>
      </w:tr>
      <w:tr w:rsidR="00DA7B7B" w:rsidRPr="00B35F78" w:rsidTr="00DA7B7B">
        <w:trPr>
          <w:trHeight w:val="46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5.</w:t>
            </w:r>
            <w:r w:rsidRPr="00DA7B7B">
              <w:rPr>
                <w:sz w:val="22"/>
                <w:szCs w:val="22"/>
              </w:rPr>
              <w:t xml:space="preserve"> razred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Utorak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17.00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S. Marijela</w:t>
            </w:r>
          </w:p>
        </w:tc>
      </w:tr>
      <w:tr w:rsidR="00DA7B7B" w:rsidRPr="00B35F78" w:rsidTr="00DA7B7B">
        <w:trPr>
          <w:trHeight w:val="54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6. i 7</w:t>
            </w:r>
            <w:r w:rsidRPr="00DA7B7B">
              <w:rPr>
                <w:sz w:val="22"/>
                <w:szCs w:val="22"/>
              </w:rPr>
              <w:t>. razred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Petak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P. Petričević</w:t>
            </w:r>
          </w:p>
        </w:tc>
      </w:tr>
      <w:tr w:rsidR="00DA7B7B" w:rsidRPr="00B35F78" w:rsidTr="00DA7B7B">
        <w:trPr>
          <w:trHeight w:val="100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8.</w:t>
            </w:r>
            <w:r w:rsidRPr="00DA7B7B">
              <w:rPr>
                <w:sz w:val="22"/>
                <w:szCs w:val="22"/>
              </w:rPr>
              <w:t xml:space="preserve"> razred </w:t>
            </w:r>
            <w:r w:rsidRPr="00DA7B7B">
              <w:rPr>
                <w:b/>
                <w:sz w:val="22"/>
                <w:szCs w:val="22"/>
              </w:rPr>
              <w:t>(krizmanici)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Utorak</w:t>
            </w:r>
          </w:p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Srijeda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16.00</w:t>
            </w:r>
          </w:p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P. Petričević</w:t>
            </w:r>
          </w:p>
        </w:tc>
      </w:tr>
      <w:tr w:rsidR="00DA7B7B" w:rsidRPr="00B35F78" w:rsidTr="00DA7B7B">
        <w:trPr>
          <w:trHeight w:val="54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 xml:space="preserve">Srednjoškolci </w:t>
            </w:r>
            <w:r w:rsidRPr="00DA7B7B">
              <w:rPr>
                <w:sz w:val="22"/>
                <w:szCs w:val="22"/>
              </w:rPr>
              <w:t>– PRIJAVA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Do nedjelje     17. 9.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Nakon sv. Misa u sakristiji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P. Skelin i SKAC</w:t>
            </w:r>
          </w:p>
        </w:tc>
      </w:tr>
      <w:tr w:rsidR="00DA7B7B" w:rsidRPr="00B35F78" w:rsidTr="00DA7B7B">
        <w:trPr>
          <w:trHeight w:val="54"/>
        </w:trPr>
        <w:tc>
          <w:tcPr>
            <w:tcW w:w="3644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Vjeronauk za odrasle</w:t>
            </w:r>
            <w:r w:rsidRPr="00DA7B7B">
              <w:rPr>
                <w:sz w:val="22"/>
                <w:szCs w:val="22"/>
              </w:rPr>
              <w:t xml:space="preserve"> - PRIJAVA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Do 30. 9.</w:t>
            </w:r>
          </w:p>
        </w:tc>
        <w:tc>
          <w:tcPr>
            <w:tcW w:w="2532" w:type="dxa"/>
          </w:tcPr>
          <w:p w:rsidR="00DA7B7B" w:rsidRPr="00DA7B7B" w:rsidRDefault="00DA7B7B" w:rsidP="005C0C30">
            <w:pPr>
              <w:rPr>
                <w:b/>
                <w:sz w:val="22"/>
                <w:szCs w:val="22"/>
              </w:rPr>
            </w:pPr>
            <w:r w:rsidRPr="00DA7B7B">
              <w:rPr>
                <w:b/>
                <w:sz w:val="22"/>
                <w:szCs w:val="22"/>
              </w:rPr>
              <w:t>Nakon sv. Misa u sakristiji</w:t>
            </w:r>
          </w:p>
        </w:tc>
        <w:tc>
          <w:tcPr>
            <w:tcW w:w="2328" w:type="dxa"/>
          </w:tcPr>
          <w:p w:rsidR="00DA7B7B" w:rsidRPr="00DA7B7B" w:rsidRDefault="00DA7B7B" w:rsidP="005C0C30">
            <w:pPr>
              <w:rPr>
                <w:sz w:val="22"/>
                <w:szCs w:val="22"/>
              </w:rPr>
            </w:pPr>
            <w:r w:rsidRPr="00DA7B7B">
              <w:rPr>
                <w:sz w:val="22"/>
                <w:szCs w:val="22"/>
              </w:rPr>
              <w:t>P. Štambuk</w:t>
            </w:r>
          </w:p>
        </w:tc>
      </w:tr>
    </w:tbl>
    <w:p w:rsidR="00127478" w:rsidRDefault="00DA7B7B" w:rsidP="00DA7B7B">
      <w:pPr>
        <w:ind w:firstLine="142"/>
        <w:rPr>
          <w:rFonts w:asciiTheme="minorHAnsi" w:hAnsiTheme="minorHAnsi" w:cstheme="minorHAnsi"/>
          <w:b/>
          <w:sz w:val="8"/>
          <w:szCs w:val="8"/>
        </w:rPr>
      </w:pPr>
      <w:r w:rsidRPr="00B35F78">
        <w:t>Napomena: Ovo je privremeni raspored koji se može još mijenjati i korigirati!</w:t>
      </w:r>
    </w:p>
    <w:p w:rsidR="00127478" w:rsidRPr="00B36E66" w:rsidRDefault="00127478" w:rsidP="00127478">
      <w:pPr>
        <w:widowControl w:val="0"/>
        <w:autoSpaceDE w:val="0"/>
        <w:autoSpaceDN w:val="0"/>
        <w:adjustRightInd w:val="0"/>
        <w:spacing w:line="276" w:lineRule="auto"/>
        <w:ind w:left="142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5432C2" w:rsidRDefault="005432C2" w:rsidP="00127478">
      <w:pPr>
        <w:pStyle w:val="NormalWeb"/>
        <w:ind w:left="142"/>
        <w:rPr>
          <w:i/>
          <w:iCs/>
          <w:color w:val="1A1A00"/>
          <w:sz w:val="2"/>
          <w:szCs w:val="2"/>
        </w:rPr>
      </w:pPr>
    </w:p>
    <w:p w:rsidR="00DA7B7B" w:rsidRPr="005432C2" w:rsidRDefault="00DA7B7B" w:rsidP="00127478">
      <w:pPr>
        <w:pStyle w:val="NormalWeb"/>
        <w:ind w:left="142"/>
        <w:rPr>
          <w:i/>
          <w:iCs/>
          <w:color w:val="1A1A00"/>
          <w:sz w:val="2"/>
          <w:szCs w:val="2"/>
        </w:rPr>
      </w:pPr>
    </w:p>
    <w:p w:rsidR="004577C9" w:rsidRPr="005203F0" w:rsidRDefault="004577C9" w:rsidP="009D573B">
      <w:pPr>
        <w:tabs>
          <w:tab w:val="left" w:pos="142"/>
        </w:tabs>
        <w:ind w:left="142" w:right="141"/>
      </w:pPr>
      <w:r w:rsidRPr="005203F0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4D26B" wp14:editId="05C92BF7">
                <wp:simplePos x="0" y="0"/>
                <wp:positionH relativeFrom="column">
                  <wp:posOffset>103201</wp:posOffset>
                </wp:positionH>
                <wp:positionV relativeFrom="paragraph">
                  <wp:posOffset>123687</wp:posOffset>
                </wp:positionV>
                <wp:extent cx="6710183" cy="555625"/>
                <wp:effectExtent l="0" t="0" r="1460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183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9" w:rsidRPr="005203F0" w:rsidRDefault="004577C9" w:rsidP="004577C9">
                            <w:pPr>
                              <w:jc w:val="center"/>
                            </w:pPr>
                            <w:r w:rsidRPr="005203F0">
                              <w:t>Izdaje župa Presvetog Srca Isusova, Palmotićeva 31, Zagreb,</w:t>
                            </w:r>
                          </w:p>
                          <w:p w:rsidR="004577C9" w:rsidRPr="00376E07" w:rsidRDefault="004577C9" w:rsidP="004577C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203F0">
                              <w:t xml:space="preserve">tel. </w:t>
                            </w:r>
                            <w:r>
                              <w:t>01/</w:t>
                            </w:r>
                            <w:r w:rsidRPr="005203F0">
                              <w:t>210 4451, zupalma@email.t-com.hr, godina: IX,</w:t>
                            </w:r>
                            <w:r w:rsidRPr="00376E07">
                              <w:t xml:space="preserve"> </w:t>
                            </w:r>
                            <w:hyperlink r:id="rId6" w:history="1">
                              <w:r w:rsidRPr="00376E07">
                                <w:rPr>
                                  <w:rStyle w:val="Hyperlink"/>
                                  <w:rFonts w:eastAsia="Calibri"/>
                                </w:rPr>
                                <w:t>http://www.zupa-presvetog-srca-isusova.hr/</w:t>
                              </w:r>
                            </w:hyperlink>
                          </w:p>
                          <w:p w:rsidR="004577C9" w:rsidRPr="00A91BF1" w:rsidRDefault="004577C9" w:rsidP="004577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77C9" w:rsidRDefault="004577C9" w:rsidP="004577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15pt;margin-top:9.75pt;width:528.3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">
                <v:textbox>
                  <w:txbxContent>
                    <w:p w:rsidR="004577C9" w:rsidRPr="005203F0" w:rsidRDefault="004577C9" w:rsidP="004577C9">
                      <w:pPr>
                        <w:jc w:val="center"/>
                      </w:pPr>
                      <w:r w:rsidRPr="005203F0">
                        <w:t>Izdaje župa Presvetog Srca Isusova, Palmotićeva 31, Zagreb,</w:t>
                      </w:r>
                    </w:p>
                    <w:p w:rsidR="004577C9" w:rsidRPr="00376E07" w:rsidRDefault="004577C9" w:rsidP="004577C9">
                      <w:pPr>
                        <w:jc w:val="center"/>
                        <w:rPr>
                          <w:u w:val="single"/>
                        </w:rPr>
                      </w:pPr>
                      <w:r w:rsidRPr="005203F0">
                        <w:t xml:space="preserve">tel. </w:t>
                      </w:r>
                      <w:r>
                        <w:t>01/</w:t>
                      </w:r>
                      <w:r w:rsidRPr="005203F0">
                        <w:t>210 4451, zupalma@email.t-com.hr, godina: IX,</w:t>
                      </w:r>
                      <w:r w:rsidRPr="00376E07">
                        <w:t xml:space="preserve"> </w:t>
                      </w:r>
                      <w:hyperlink r:id="rId7" w:history="1">
                        <w:r w:rsidRPr="00376E07">
                          <w:rPr>
                            <w:rStyle w:val="Hyperlink"/>
                            <w:rFonts w:eastAsia="Calibri"/>
                          </w:rPr>
                          <w:t>http://www.zupa-presvetog-srca-isusova.hr/</w:t>
                        </w:r>
                      </w:hyperlink>
                    </w:p>
                    <w:p w:rsidR="004577C9" w:rsidRPr="00A91BF1" w:rsidRDefault="004577C9" w:rsidP="004577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77C9" w:rsidRDefault="004577C9" w:rsidP="004577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7C9" w:rsidRPr="005203F0" w:rsidRDefault="004577C9" w:rsidP="009D573B">
      <w:pPr>
        <w:tabs>
          <w:tab w:val="left" w:pos="142"/>
        </w:tabs>
        <w:ind w:left="142" w:right="141"/>
      </w:pPr>
    </w:p>
    <w:sectPr w:rsidR="004577C9" w:rsidRPr="005203F0" w:rsidSect="008B6EF2">
      <w:pgSz w:w="11907" w:h="16839" w:code="9"/>
      <w:pgMar w:top="426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9"/>
    <w:rsid w:val="000E6765"/>
    <w:rsid w:val="000F0A06"/>
    <w:rsid w:val="00127478"/>
    <w:rsid w:val="00173C11"/>
    <w:rsid w:val="00191947"/>
    <w:rsid w:val="001B5BF8"/>
    <w:rsid w:val="001D1D3C"/>
    <w:rsid w:val="00203E66"/>
    <w:rsid w:val="00331B9A"/>
    <w:rsid w:val="004577C9"/>
    <w:rsid w:val="00461BD2"/>
    <w:rsid w:val="005179CE"/>
    <w:rsid w:val="005432C2"/>
    <w:rsid w:val="00617203"/>
    <w:rsid w:val="007967F9"/>
    <w:rsid w:val="00823A61"/>
    <w:rsid w:val="008D0B8F"/>
    <w:rsid w:val="00937ACC"/>
    <w:rsid w:val="0096048E"/>
    <w:rsid w:val="00985E9D"/>
    <w:rsid w:val="00986E3C"/>
    <w:rsid w:val="009D573B"/>
    <w:rsid w:val="009E5282"/>
    <w:rsid w:val="00B36E66"/>
    <w:rsid w:val="00CD2F91"/>
    <w:rsid w:val="00D93656"/>
    <w:rsid w:val="00DA7B7B"/>
    <w:rsid w:val="00DD24E2"/>
    <w:rsid w:val="00E5140E"/>
    <w:rsid w:val="00F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77C9"/>
    <w:rPr>
      <w:lang w:eastAsia="hr-HR" w:bidi="ta-IN"/>
    </w:rPr>
  </w:style>
  <w:style w:type="character" w:styleId="Hyperlink">
    <w:name w:val="Hyperlink"/>
    <w:uiPriority w:val="99"/>
    <w:unhideWhenUsed/>
    <w:rsid w:val="004577C9"/>
    <w:rPr>
      <w:color w:val="0000FF"/>
      <w:u w:val="single"/>
    </w:rPr>
  </w:style>
  <w:style w:type="table" w:styleId="TableGrid">
    <w:name w:val="Table Grid"/>
    <w:basedOn w:val="TableNormal"/>
    <w:uiPriority w:val="59"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77C9"/>
    <w:rPr>
      <w:lang w:eastAsia="hr-HR" w:bidi="ta-IN"/>
    </w:rPr>
  </w:style>
  <w:style w:type="character" w:styleId="Hyperlink">
    <w:name w:val="Hyperlink"/>
    <w:uiPriority w:val="99"/>
    <w:unhideWhenUsed/>
    <w:rsid w:val="004577C9"/>
    <w:rPr>
      <w:color w:val="0000FF"/>
      <w:u w:val="single"/>
    </w:rPr>
  </w:style>
  <w:style w:type="table" w:styleId="TableGrid">
    <w:name w:val="Table Grid"/>
    <w:basedOn w:val="TableNormal"/>
    <w:uiPriority w:val="59"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pa-presvetog-srca-isusova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upa-presvetog-srca-isusov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</cp:lastModifiedBy>
  <cp:revision>6</cp:revision>
  <cp:lastPrinted>2023-09-02T06:42:00Z</cp:lastPrinted>
  <dcterms:created xsi:type="dcterms:W3CDTF">2023-09-15T13:11:00Z</dcterms:created>
  <dcterms:modified xsi:type="dcterms:W3CDTF">2023-09-16T11:07:00Z</dcterms:modified>
</cp:coreProperties>
</file>